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5C" w:rsidRDefault="00FA65F9" w:rsidP="00FA65F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</w:p>
    <w:p w:rsidR="00242F8A" w:rsidRDefault="00242F8A" w:rsidP="00242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23900" cy="9525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42F8A" w:rsidRPr="005936A3" w:rsidTr="009B40B7">
        <w:tc>
          <w:tcPr>
            <w:tcW w:w="9606" w:type="dxa"/>
          </w:tcPr>
          <w:p w:rsidR="00242F8A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1168">
              <w:rPr>
                <w:rFonts w:ascii="Times New Roman" w:hAnsi="Times New Roman"/>
                <w:b/>
                <w:sz w:val="28"/>
                <w:szCs w:val="28"/>
              </w:rPr>
              <w:t xml:space="preserve">КОМИТЕТ МЕСТНОГО САМОУПРАВЛЕНИЯ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БОЛЬШЕХУТОРСКОГО</w:t>
            </w:r>
            <w:r w:rsidRPr="000B1168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СЕЛЬСОВЕТА НИЖНЕЛОМОВСКОГО РАЙОНА</w:t>
            </w:r>
          </w:p>
          <w:p w:rsidR="00242F8A" w:rsidRPr="000B1168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1168">
              <w:rPr>
                <w:rFonts w:ascii="Times New Roman" w:hAnsi="Times New Roman"/>
                <w:b/>
                <w:sz w:val="28"/>
                <w:szCs w:val="28"/>
              </w:rPr>
              <w:t xml:space="preserve"> ПЕНЗЕНСКОЙ ОБЛАСТИ</w:t>
            </w:r>
          </w:p>
          <w:p w:rsidR="00242F8A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  <w:p w:rsidR="00242F8A" w:rsidRPr="00242F8A" w:rsidRDefault="00242F8A" w:rsidP="00242F8A">
            <w:pPr>
              <w:pStyle w:val="3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42F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СЕДЬМОГО СОЗЫВА</w:t>
            </w:r>
          </w:p>
        </w:tc>
      </w:tr>
      <w:tr w:rsidR="00242F8A" w:rsidRPr="005936A3" w:rsidTr="009B40B7">
        <w:trPr>
          <w:trHeight w:val="107"/>
        </w:trPr>
        <w:tc>
          <w:tcPr>
            <w:tcW w:w="9606" w:type="dxa"/>
          </w:tcPr>
          <w:p w:rsidR="00242F8A" w:rsidRPr="005936A3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42F8A" w:rsidRPr="005936A3" w:rsidTr="009B40B7">
        <w:tc>
          <w:tcPr>
            <w:tcW w:w="9606" w:type="dxa"/>
          </w:tcPr>
          <w:p w:rsidR="00242F8A" w:rsidRPr="005936A3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42F8A" w:rsidRPr="00535733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57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242F8A" w:rsidRPr="005936A3" w:rsidRDefault="00242F8A" w:rsidP="00242F8A">
      <w:pPr>
        <w:pStyle w:val="ab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425"/>
        <w:gridCol w:w="1106"/>
      </w:tblGrid>
      <w:tr w:rsidR="00242F8A" w:rsidRPr="005936A3" w:rsidTr="009B40B7">
        <w:tc>
          <w:tcPr>
            <w:tcW w:w="284" w:type="dxa"/>
            <w:vAlign w:val="bottom"/>
          </w:tcPr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DE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D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2F8A" w:rsidRPr="00E968DE" w:rsidRDefault="00242F8A" w:rsidP="009B40B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F8A" w:rsidRPr="005936A3" w:rsidTr="009B40B7">
        <w:tc>
          <w:tcPr>
            <w:tcW w:w="4650" w:type="dxa"/>
            <w:gridSpan w:val="4"/>
          </w:tcPr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DE">
              <w:rPr>
                <w:rFonts w:ascii="Times New Roman" w:hAnsi="Times New Roman"/>
                <w:sz w:val="24"/>
                <w:szCs w:val="24"/>
              </w:rPr>
              <w:t>с. Большие Хутора</w:t>
            </w:r>
          </w:p>
        </w:tc>
      </w:tr>
    </w:tbl>
    <w:p w:rsidR="00242F8A" w:rsidRPr="00967F13" w:rsidRDefault="00242F8A" w:rsidP="00242F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4F2B" w:rsidRPr="00D5244A" w:rsidRDefault="00B34F2B" w:rsidP="00B34F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570">
        <w:rPr>
          <w:rFonts w:ascii="Times New Roman" w:hAnsi="Times New Roman" w:cs="Times New Roman"/>
          <w:b/>
          <w:sz w:val="24"/>
          <w:szCs w:val="24"/>
        </w:rPr>
        <w:t>О проекте решения Комитета местного самоуправления Большехуторского сельсовета Нижнеломовского района Пензенской области «</w:t>
      </w:r>
      <w:r w:rsidRPr="00D5244A">
        <w:rPr>
          <w:rFonts w:ascii="Times New Roman" w:hAnsi="Times New Roman" w:cs="Times New Roman"/>
          <w:b/>
          <w:sz w:val="24"/>
          <w:szCs w:val="24"/>
        </w:rPr>
        <w:t>Об  исполнении бюджета Большехуторского сельсовета  Нижнеломовского района Пензенской области  за 20</w:t>
      </w:r>
      <w:r w:rsidR="00176AEF">
        <w:rPr>
          <w:rFonts w:ascii="Times New Roman" w:hAnsi="Times New Roman" w:cs="Times New Roman"/>
          <w:b/>
          <w:sz w:val="24"/>
          <w:szCs w:val="24"/>
        </w:rPr>
        <w:t>20</w:t>
      </w:r>
      <w:r w:rsidRPr="00D5244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34F2B" w:rsidRPr="00655A5C" w:rsidRDefault="00B34F2B" w:rsidP="00B34F2B">
      <w:pPr>
        <w:spacing w:before="240"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В целях приведения Устава Большехуторского сельсовета Нижнеломовского района Пензенской области в соответствие с законодательством Российской Федерации, руководствуясь пунктом 1 части 10 статьи 35, статьей 44 Федерального закона от 06.10.2003 № 131-ФЗ «Об общих принципах организации местного самоуправления в Российской Федерации» (с последующими изменениями) и статьей 20 Устава Большехуторского сельсовета Нижнеломовского района Пензенской области, </w:t>
      </w:r>
    </w:p>
    <w:p w:rsidR="00B34F2B" w:rsidRPr="00655A5C" w:rsidRDefault="00B34F2B" w:rsidP="00B34F2B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b/>
          <w:bCs/>
          <w:sz w:val="24"/>
          <w:szCs w:val="24"/>
        </w:rPr>
        <w:t xml:space="preserve">Комитет местного самоуправления </w:t>
      </w:r>
      <w:r w:rsidRPr="00655A5C">
        <w:rPr>
          <w:rFonts w:ascii="Times New Roman" w:hAnsi="Times New Roman" w:cs="Times New Roman"/>
          <w:b/>
          <w:sz w:val="24"/>
          <w:szCs w:val="24"/>
        </w:rPr>
        <w:t xml:space="preserve">Большехуторского </w:t>
      </w:r>
      <w:r w:rsidRPr="00655A5C">
        <w:rPr>
          <w:rFonts w:ascii="Times New Roman" w:hAnsi="Times New Roman" w:cs="Times New Roman"/>
          <w:b/>
          <w:bCs/>
          <w:sz w:val="24"/>
          <w:szCs w:val="24"/>
        </w:rPr>
        <w:t>сельсовета  Нижнеломовского района Пензенской области решил:</w:t>
      </w:r>
    </w:p>
    <w:p w:rsidR="00B34F2B" w:rsidRPr="00655A5C" w:rsidRDefault="00B34F2B" w:rsidP="00B34F2B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A5C">
        <w:rPr>
          <w:rFonts w:ascii="Times New Roman" w:hAnsi="Times New Roman" w:cs="Times New Roman"/>
          <w:sz w:val="24"/>
          <w:szCs w:val="24"/>
        </w:rPr>
        <w:t xml:space="preserve">1. Одобрить проект решения Комитета местного самоуправления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Большехуторского </w:t>
      </w:r>
      <w:r w:rsidRPr="00655A5C">
        <w:rPr>
          <w:rFonts w:ascii="Times New Roman" w:hAnsi="Times New Roman" w:cs="Times New Roman"/>
          <w:sz w:val="24"/>
          <w:szCs w:val="24"/>
        </w:rPr>
        <w:t>сельсовета Нижнеломовского района «Об  исполнении бюджета Большехуторского сельсовета  Нижнеломовского района Пензенской области  за 2</w:t>
      </w:r>
      <w:r w:rsidR="00176AEF">
        <w:rPr>
          <w:rFonts w:ascii="Times New Roman" w:hAnsi="Times New Roman" w:cs="Times New Roman"/>
          <w:sz w:val="24"/>
          <w:szCs w:val="24"/>
        </w:rPr>
        <w:t>020</w:t>
      </w:r>
      <w:r w:rsidRPr="00655A5C">
        <w:rPr>
          <w:rFonts w:ascii="Times New Roman" w:hAnsi="Times New Roman" w:cs="Times New Roman"/>
          <w:sz w:val="24"/>
          <w:szCs w:val="24"/>
        </w:rPr>
        <w:t xml:space="preserve"> год» согласно приложению.</w:t>
      </w:r>
    </w:p>
    <w:p w:rsidR="00B34F2B" w:rsidRPr="00655A5C" w:rsidRDefault="00B34F2B" w:rsidP="00B34F2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z w:val="24"/>
          <w:szCs w:val="24"/>
        </w:rPr>
        <w:t>2. Назначить публичные слушания по проекту решения Комитета местного самоуправления Большехуторского сельсовета Нижнеломовского</w:t>
      </w:r>
      <w:r w:rsidRPr="00655A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>района Пензенской области «</w:t>
      </w:r>
      <w:r w:rsidRPr="00655A5C">
        <w:rPr>
          <w:rFonts w:ascii="Times New Roman" w:hAnsi="Times New Roman" w:cs="Times New Roman"/>
          <w:sz w:val="24"/>
          <w:szCs w:val="24"/>
        </w:rPr>
        <w:t>Об  исполнении бюджета Большехуторского сельсовета  Нижнеломовского района Пензенской области  за 20</w:t>
      </w:r>
      <w:r w:rsidR="00176AEF">
        <w:rPr>
          <w:rFonts w:ascii="Times New Roman" w:hAnsi="Times New Roman" w:cs="Times New Roman"/>
          <w:sz w:val="24"/>
          <w:szCs w:val="24"/>
        </w:rPr>
        <w:t>20</w:t>
      </w:r>
      <w:r w:rsidRPr="00655A5C">
        <w:rPr>
          <w:rFonts w:ascii="Times New Roman" w:hAnsi="Times New Roman" w:cs="Times New Roman"/>
          <w:sz w:val="24"/>
          <w:szCs w:val="24"/>
        </w:rPr>
        <w:t xml:space="preserve"> год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116A99">
        <w:rPr>
          <w:rFonts w:ascii="Times New Roman" w:hAnsi="Times New Roman" w:cs="Times New Roman"/>
          <w:color w:val="000000"/>
          <w:sz w:val="24"/>
          <w:szCs w:val="24"/>
        </w:rPr>
        <w:t xml:space="preserve">на   </w:t>
      </w:r>
      <w:r w:rsidR="00176AEF">
        <w:rPr>
          <w:rFonts w:ascii="Times New Roman" w:hAnsi="Times New Roman" w:cs="Times New Roman"/>
          <w:color w:val="000000"/>
          <w:sz w:val="24"/>
          <w:szCs w:val="24"/>
        </w:rPr>
        <w:t>05</w:t>
      </w:r>
      <w:r w:rsidRPr="00116A99">
        <w:rPr>
          <w:rFonts w:ascii="Times New Roman" w:hAnsi="Times New Roman" w:cs="Times New Roman"/>
          <w:color w:val="000000"/>
          <w:sz w:val="24"/>
          <w:szCs w:val="24"/>
        </w:rPr>
        <w:t xml:space="preserve"> апреля 20</w:t>
      </w:r>
      <w:r w:rsidR="00176AEF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B34F2B" w:rsidRPr="00655A5C" w:rsidRDefault="00B34F2B" w:rsidP="00B34F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Место проведения публичных слушаний: </w:t>
      </w:r>
      <w:r w:rsidRPr="00655A5C">
        <w:rPr>
          <w:rFonts w:ascii="Times New Roman" w:hAnsi="Times New Roman" w:cs="Times New Roman"/>
          <w:sz w:val="24"/>
          <w:szCs w:val="24"/>
        </w:rPr>
        <w:t>МБУК «Большехуторский библиотечно- досуговый центр» (с. Большие Хутора, ул. Центральная, д.140) в 10.00 часов.</w:t>
      </w:r>
    </w:p>
    <w:p w:rsidR="00B34F2B" w:rsidRPr="00176AEF" w:rsidRDefault="00B34F2B" w:rsidP="00B34F2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4"/>
          <w:szCs w:val="24"/>
          <w:highlight w:val="yellow"/>
          <w:shd w:val="clear" w:color="auto" w:fill="FFFFFF"/>
        </w:rPr>
      </w:pPr>
      <w:r w:rsidRPr="00242F8A">
        <w:rPr>
          <w:rFonts w:ascii="Times New Roman" w:hAnsi="Times New Roman" w:cs="Times New Roman"/>
          <w:color w:val="000000"/>
          <w:sz w:val="24"/>
          <w:szCs w:val="24"/>
        </w:rPr>
        <w:t>3. Утвердить организационный комитет по проведению публичных слушаний:</w:t>
      </w:r>
    </w:p>
    <w:p w:rsidR="00242F8A" w:rsidRPr="00655A5C" w:rsidRDefault="00242F8A" w:rsidP="00242F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Забалуев</w:t>
      </w:r>
      <w:r w:rsidRPr="00FC1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Олег Геннадьевич</w:t>
      </w:r>
      <w:r w:rsidRPr="00655A5C">
        <w:rPr>
          <w:rFonts w:ascii="Times New Roman" w:hAnsi="Times New Roman" w:cs="Times New Roman"/>
          <w:sz w:val="24"/>
          <w:szCs w:val="24"/>
        </w:rPr>
        <w:t xml:space="preserve">, депутат Комитета местного самоуправления Большехуторского сельсовета по избирательному округу №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55A5C">
        <w:rPr>
          <w:rFonts w:ascii="Times New Roman" w:hAnsi="Times New Roman" w:cs="Times New Roman"/>
          <w:sz w:val="24"/>
          <w:szCs w:val="24"/>
        </w:rPr>
        <w:t>;</w:t>
      </w:r>
    </w:p>
    <w:p w:rsidR="00242F8A" w:rsidRPr="00655A5C" w:rsidRDefault="00242F8A" w:rsidP="00242F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B7A">
        <w:rPr>
          <w:rFonts w:ascii="Times New Roman" w:hAnsi="Times New Roman" w:cs="Times New Roman"/>
          <w:sz w:val="24"/>
          <w:szCs w:val="24"/>
        </w:rPr>
        <w:t xml:space="preserve">- </w:t>
      </w:r>
      <w:r w:rsidRPr="00FC1B7A">
        <w:rPr>
          <w:rFonts w:ascii="Times New Roman" w:eastAsia="Times New Roman" w:hAnsi="Times New Roman" w:cs="Times New Roman"/>
          <w:color w:val="000000"/>
          <w:sz w:val="24"/>
          <w:szCs w:val="24"/>
        </w:rPr>
        <w:t>Умнов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C1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Наталь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FC1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Васильевн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C1B7A">
        <w:rPr>
          <w:rFonts w:ascii="Times New Roman" w:hAnsi="Times New Roman" w:cs="Times New Roman"/>
          <w:sz w:val="24"/>
          <w:szCs w:val="24"/>
        </w:rPr>
        <w:t>,</w:t>
      </w:r>
      <w:r w:rsidRPr="00655A5C">
        <w:rPr>
          <w:rFonts w:ascii="Times New Roman" w:hAnsi="Times New Roman" w:cs="Times New Roman"/>
          <w:sz w:val="24"/>
          <w:szCs w:val="24"/>
        </w:rPr>
        <w:t xml:space="preserve"> депутат Комитета местного самоуправления Большехуторского сельсовета по избирательному округу №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55A5C">
        <w:rPr>
          <w:rFonts w:ascii="Times New Roman" w:hAnsi="Times New Roman" w:cs="Times New Roman"/>
          <w:sz w:val="24"/>
          <w:szCs w:val="24"/>
        </w:rPr>
        <w:t>;</w:t>
      </w:r>
    </w:p>
    <w:p w:rsidR="00242F8A" w:rsidRPr="00655A5C" w:rsidRDefault="00242F8A" w:rsidP="00242F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Пономарева Галина</w:t>
      </w:r>
      <w:r w:rsidRPr="00FC1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Владимировн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55A5C">
        <w:rPr>
          <w:rFonts w:ascii="Times New Roman" w:hAnsi="Times New Roman" w:cs="Times New Roman"/>
          <w:sz w:val="24"/>
          <w:szCs w:val="24"/>
        </w:rPr>
        <w:t>, депутат Комитета местного самоуправления Большехуторского сельсов</w:t>
      </w:r>
      <w:r>
        <w:rPr>
          <w:rFonts w:ascii="Times New Roman" w:hAnsi="Times New Roman" w:cs="Times New Roman"/>
          <w:sz w:val="24"/>
          <w:szCs w:val="24"/>
        </w:rPr>
        <w:t>ета по избирательному округу № 4</w:t>
      </w:r>
      <w:r w:rsidRPr="00655A5C">
        <w:rPr>
          <w:rFonts w:ascii="Times New Roman" w:hAnsi="Times New Roman" w:cs="Times New Roman"/>
          <w:sz w:val="24"/>
          <w:szCs w:val="24"/>
        </w:rPr>
        <w:t>;</w:t>
      </w:r>
    </w:p>
    <w:p w:rsidR="00242F8A" w:rsidRPr="00655A5C" w:rsidRDefault="00242F8A" w:rsidP="00242F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sz w:val="24"/>
          <w:szCs w:val="24"/>
        </w:rPr>
        <w:t xml:space="preserve">- Чернов Петр Викторович, глава администрации Большехуторского сельсовета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>Нижнеломовского</w:t>
      </w:r>
      <w:r w:rsidRPr="00655A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>района Пензенской области</w:t>
      </w:r>
      <w:r w:rsidRPr="00655A5C">
        <w:rPr>
          <w:rFonts w:ascii="Times New Roman" w:hAnsi="Times New Roman" w:cs="Times New Roman"/>
          <w:sz w:val="24"/>
          <w:szCs w:val="24"/>
        </w:rPr>
        <w:t xml:space="preserve"> (по согласованию);</w:t>
      </w:r>
    </w:p>
    <w:p w:rsidR="00B34F2B" w:rsidRPr="00176AEF" w:rsidRDefault="00242F8A" w:rsidP="00242F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55A5C">
        <w:rPr>
          <w:rFonts w:ascii="Times New Roman" w:hAnsi="Times New Roman" w:cs="Times New Roman"/>
          <w:sz w:val="24"/>
          <w:szCs w:val="24"/>
        </w:rPr>
        <w:lastRenderedPageBreak/>
        <w:t>- Бабаева Надежда Александровна, инспектор</w:t>
      </w:r>
      <w:r>
        <w:rPr>
          <w:rFonts w:ascii="Times New Roman" w:hAnsi="Times New Roman" w:cs="Times New Roman"/>
          <w:sz w:val="24"/>
          <w:szCs w:val="24"/>
        </w:rPr>
        <w:t>-делопроизводитель по военно-учетному столу</w:t>
      </w:r>
      <w:r w:rsidRPr="00655A5C">
        <w:rPr>
          <w:rFonts w:ascii="Times New Roman" w:hAnsi="Times New Roman" w:cs="Times New Roman"/>
          <w:sz w:val="24"/>
          <w:szCs w:val="24"/>
        </w:rPr>
        <w:t xml:space="preserve"> администрации Большехуторского сельсовета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>Нижнеломовского</w:t>
      </w:r>
      <w:r w:rsidRPr="00655A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>района Пензенской области</w:t>
      </w:r>
      <w:r w:rsidRPr="00655A5C">
        <w:rPr>
          <w:rFonts w:ascii="Times New Roman" w:hAnsi="Times New Roman" w:cs="Times New Roman"/>
          <w:sz w:val="24"/>
          <w:szCs w:val="24"/>
        </w:rPr>
        <w:t xml:space="preserve"> (по согласованию).</w:t>
      </w:r>
    </w:p>
    <w:p w:rsidR="00B34F2B" w:rsidRPr="00655A5C" w:rsidRDefault="00B34F2B" w:rsidP="00B34F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2F8A">
        <w:rPr>
          <w:rFonts w:ascii="Times New Roman" w:hAnsi="Times New Roman" w:cs="Times New Roman"/>
          <w:sz w:val="24"/>
          <w:szCs w:val="24"/>
        </w:rPr>
        <w:tab/>
        <w:t>4. Первое заседание организационного комитета провести 2</w:t>
      </w:r>
      <w:r w:rsidR="00176AEF" w:rsidRPr="00242F8A">
        <w:rPr>
          <w:rFonts w:ascii="Times New Roman" w:hAnsi="Times New Roman" w:cs="Times New Roman"/>
          <w:sz w:val="24"/>
          <w:szCs w:val="24"/>
        </w:rPr>
        <w:t>4</w:t>
      </w:r>
      <w:r w:rsidRPr="00242F8A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242F8A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176AEF" w:rsidRPr="00242F8A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242F8A">
        <w:rPr>
          <w:rFonts w:ascii="Times New Roman" w:hAnsi="Times New Roman" w:cs="Times New Roman"/>
          <w:color w:val="000000"/>
          <w:sz w:val="24"/>
          <w:szCs w:val="24"/>
        </w:rPr>
        <w:t xml:space="preserve"> года.</w:t>
      </w:r>
    </w:p>
    <w:p w:rsidR="00B34F2B" w:rsidRPr="00655A5C" w:rsidRDefault="00B34F2B" w:rsidP="00B34F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5C">
        <w:rPr>
          <w:rFonts w:ascii="Times New Roman" w:hAnsi="Times New Roman" w:cs="Times New Roman"/>
          <w:sz w:val="24"/>
          <w:szCs w:val="24"/>
        </w:rPr>
        <w:tab/>
        <w:t xml:space="preserve">5. Учет предложений граждан по проекту решения Комитета местного самоуправления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Большехуторского </w:t>
      </w:r>
      <w:r w:rsidRPr="00655A5C">
        <w:rPr>
          <w:rFonts w:ascii="Times New Roman" w:hAnsi="Times New Roman" w:cs="Times New Roman"/>
          <w:sz w:val="24"/>
          <w:szCs w:val="24"/>
        </w:rPr>
        <w:t>сельсовета Нижнеломовского района Пензенской области «Об  исполнении бюджета Большехуторского сельсовета  Нижнеломовского района Пензенской области  за 20</w:t>
      </w:r>
      <w:r w:rsidR="00176AEF">
        <w:rPr>
          <w:rFonts w:ascii="Times New Roman" w:hAnsi="Times New Roman" w:cs="Times New Roman"/>
          <w:sz w:val="24"/>
          <w:szCs w:val="24"/>
        </w:rPr>
        <w:t>20</w:t>
      </w:r>
      <w:r w:rsidRPr="00655A5C">
        <w:rPr>
          <w:rFonts w:ascii="Times New Roman" w:hAnsi="Times New Roman" w:cs="Times New Roman"/>
          <w:sz w:val="24"/>
          <w:szCs w:val="24"/>
        </w:rPr>
        <w:t xml:space="preserve"> год» ведется в порядке, установленном решением Комитета местного самоуправления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Большехуторского </w:t>
      </w:r>
      <w:r w:rsidRPr="00655A5C">
        <w:rPr>
          <w:rFonts w:ascii="Times New Roman" w:hAnsi="Times New Roman" w:cs="Times New Roman"/>
          <w:sz w:val="24"/>
          <w:szCs w:val="24"/>
        </w:rPr>
        <w:t xml:space="preserve">сельсовета Нижнеломовского района Пензенской области от 10.01.2006 № 73-17/4 «Об утверждении порядка учета предложений по проекту решения Комитета местного самоуправления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Большехуторского </w:t>
      </w:r>
      <w:r w:rsidRPr="00655A5C">
        <w:rPr>
          <w:rFonts w:ascii="Times New Roman" w:hAnsi="Times New Roman" w:cs="Times New Roman"/>
          <w:sz w:val="24"/>
          <w:szCs w:val="24"/>
        </w:rPr>
        <w:t xml:space="preserve">сельсовета Нижнеломовского района Пензенской области «О внесении изменений и дополнений в Устав </w:t>
      </w:r>
      <w:r>
        <w:rPr>
          <w:rFonts w:ascii="Times New Roman" w:hAnsi="Times New Roman" w:cs="Times New Roman"/>
          <w:sz w:val="24"/>
          <w:szCs w:val="24"/>
        </w:rPr>
        <w:t>Большехуторского</w:t>
      </w:r>
      <w:r w:rsidRPr="00655A5C">
        <w:rPr>
          <w:rFonts w:ascii="Times New Roman" w:hAnsi="Times New Roman" w:cs="Times New Roman"/>
          <w:sz w:val="24"/>
          <w:szCs w:val="24"/>
        </w:rPr>
        <w:t xml:space="preserve"> сельсовета Нижнеломовского района Пензенской области» и порядок участия граждан в его обсуждении».</w:t>
      </w:r>
    </w:p>
    <w:p w:rsidR="00B34F2B" w:rsidRPr="00655A5C" w:rsidRDefault="00B34F2B" w:rsidP="00B34F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bCs/>
          <w:sz w:val="24"/>
          <w:szCs w:val="24"/>
        </w:rPr>
        <w:t xml:space="preserve">6. Предложения граждан по проекту решения Комитета местного самоуправления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Большехуторского </w:t>
      </w:r>
      <w:r w:rsidRPr="00655A5C">
        <w:rPr>
          <w:rFonts w:ascii="Times New Roman" w:hAnsi="Times New Roman" w:cs="Times New Roman"/>
          <w:bCs/>
          <w:sz w:val="24"/>
          <w:szCs w:val="24"/>
        </w:rPr>
        <w:t>сельсовета Нижнеломовского района Пензенской области «</w:t>
      </w:r>
      <w:r w:rsidRPr="00655A5C">
        <w:rPr>
          <w:rFonts w:ascii="Times New Roman" w:hAnsi="Times New Roman" w:cs="Times New Roman"/>
          <w:sz w:val="24"/>
          <w:szCs w:val="24"/>
        </w:rPr>
        <w:t>Об  исполнении бюджета Большехуторского сельсовета  Нижнеломовского района Пензенской области  за 20</w:t>
      </w:r>
      <w:r w:rsidR="00176AEF">
        <w:rPr>
          <w:rFonts w:ascii="Times New Roman" w:hAnsi="Times New Roman" w:cs="Times New Roman"/>
          <w:sz w:val="24"/>
          <w:szCs w:val="24"/>
        </w:rPr>
        <w:t xml:space="preserve">20 </w:t>
      </w:r>
      <w:r w:rsidRPr="00655A5C">
        <w:rPr>
          <w:rFonts w:ascii="Times New Roman" w:hAnsi="Times New Roman" w:cs="Times New Roman"/>
          <w:sz w:val="24"/>
          <w:szCs w:val="24"/>
        </w:rPr>
        <w:t>год</w:t>
      </w:r>
      <w:r w:rsidRPr="00655A5C">
        <w:rPr>
          <w:rFonts w:ascii="Times New Roman" w:hAnsi="Times New Roman" w:cs="Times New Roman"/>
          <w:bCs/>
          <w:sz w:val="24"/>
          <w:szCs w:val="24"/>
        </w:rPr>
        <w:t xml:space="preserve">» принимаются в кабинете администрации по адресу: </w:t>
      </w:r>
      <w:r w:rsidRPr="00655A5C">
        <w:rPr>
          <w:rFonts w:ascii="Times New Roman" w:hAnsi="Times New Roman" w:cs="Times New Roman"/>
          <w:sz w:val="24"/>
          <w:szCs w:val="24"/>
        </w:rPr>
        <w:t xml:space="preserve">с. Большие Хутора, ул. Центральная, д.113, </w:t>
      </w:r>
      <w:r w:rsidRPr="00116A9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76AE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16A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марта  20</w:t>
      </w:r>
      <w:r w:rsidR="00176AEF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116A99">
        <w:rPr>
          <w:rFonts w:ascii="Times New Roman" w:hAnsi="Times New Roman" w:cs="Times New Roman"/>
          <w:color w:val="000000"/>
          <w:sz w:val="24"/>
          <w:szCs w:val="24"/>
        </w:rPr>
        <w:t xml:space="preserve">  года  по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176AE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116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апреля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76AEF">
        <w:rPr>
          <w:rFonts w:ascii="Times New Roman" w:hAnsi="Times New Roman" w:cs="Times New Roman"/>
          <w:sz w:val="24"/>
          <w:szCs w:val="24"/>
        </w:rPr>
        <w:t xml:space="preserve">21 </w:t>
      </w:r>
      <w:r w:rsidRPr="00116A99">
        <w:rPr>
          <w:rFonts w:ascii="Times New Roman" w:hAnsi="Times New Roman" w:cs="Times New Roman"/>
          <w:sz w:val="24"/>
          <w:szCs w:val="24"/>
        </w:rPr>
        <w:t>года  с 8 до 17 часов (с 12 до 13 часов перерыв на обед).</w:t>
      </w:r>
    </w:p>
    <w:p w:rsidR="00B34F2B" w:rsidRPr="00655A5C" w:rsidRDefault="00B34F2B" w:rsidP="00B34F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55A5C">
        <w:rPr>
          <w:rFonts w:ascii="Times New Roman" w:hAnsi="Times New Roman" w:cs="Times New Roman"/>
          <w:sz w:val="24"/>
          <w:szCs w:val="24"/>
        </w:rPr>
        <w:t xml:space="preserve">7. Опубликовать настоящее решение в средстве массовой информации Комитета местного самоуправления 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Большехуторского </w:t>
      </w:r>
      <w:r w:rsidRPr="00655A5C">
        <w:rPr>
          <w:rFonts w:ascii="Times New Roman" w:hAnsi="Times New Roman" w:cs="Times New Roman"/>
          <w:sz w:val="24"/>
          <w:szCs w:val="24"/>
        </w:rPr>
        <w:t>сельсовета Нижнеломовского района Пензенской области «Местные ведомости».</w:t>
      </w:r>
    </w:p>
    <w:p w:rsidR="00B34F2B" w:rsidRPr="00655A5C" w:rsidRDefault="00B34F2B" w:rsidP="00B34F2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z w:val="24"/>
          <w:szCs w:val="24"/>
        </w:rPr>
        <w:t>8. Настоящее решение вступает в силу на следующий день после дня его официального опубликования.</w:t>
      </w:r>
    </w:p>
    <w:p w:rsidR="00B34F2B" w:rsidRPr="00655A5C" w:rsidRDefault="00B34F2B" w:rsidP="00B34F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9.  Контроль за исполнением настоящего решения возложить на главу Большехуторского сельсовета Нижнеломовского района Пензенской </w:t>
      </w:r>
      <w:r w:rsidRPr="00655A5C">
        <w:rPr>
          <w:rFonts w:ascii="Times New Roman" w:hAnsi="Times New Roman" w:cs="Times New Roman"/>
          <w:color w:val="000000"/>
          <w:spacing w:val="-20"/>
          <w:sz w:val="24"/>
          <w:szCs w:val="24"/>
        </w:rPr>
        <w:t>области.</w:t>
      </w:r>
    </w:p>
    <w:p w:rsidR="00B34F2B" w:rsidRPr="00655A5C" w:rsidRDefault="00B34F2B" w:rsidP="00B34F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4F2B" w:rsidRPr="00655A5C" w:rsidRDefault="00B34F2B" w:rsidP="00B34F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4F2B" w:rsidRPr="00655A5C" w:rsidRDefault="00B34F2B" w:rsidP="00B34F2B">
      <w:pPr>
        <w:pStyle w:val="1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4F2B" w:rsidRPr="00655A5C" w:rsidRDefault="00B34F2B" w:rsidP="00B34F2B">
      <w:pPr>
        <w:pStyle w:val="1"/>
        <w:ind w:left="-142"/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655A5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Глава </w:t>
      </w:r>
      <w:r w:rsidRPr="00655A5C">
        <w:rPr>
          <w:rFonts w:ascii="Times New Roman" w:hAnsi="Times New Roman" w:cs="Times New Roman"/>
          <w:b/>
          <w:color w:val="000000"/>
          <w:sz w:val="24"/>
          <w:szCs w:val="24"/>
        </w:rPr>
        <w:t>Большехуторского</w:t>
      </w: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5A5C">
        <w:rPr>
          <w:rFonts w:ascii="Times New Roman" w:hAnsi="Times New Roman" w:cs="Times New Roman"/>
          <w:b/>
          <w:bCs/>
          <w:spacing w:val="-6"/>
          <w:sz w:val="24"/>
          <w:szCs w:val="24"/>
        </w:rPr>
        <w:t>сельсовета</w:t>
      </w:r>
    </w:p>
    <w:p w:rsidR="00B34F2B" w:rsidRPr="00655A5C" w:rsidRDefault="00B34F2B" w:rsidP="00B34F2B">
      <w:pPr>
        <w:pStyle w:val="1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Нижнеломовского района Пензенской области                                                 </w:t>
      </w:r>
      <w:r w:rsidR="00EC6A13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М.А.Родникова</w:t>
      </w:r>
    </w:p>
    <w:p w:rsidR="00655A5C" w:rsidRPr="00655A5C" w:rsidRDefault="00655A5C" w:rsidP="00655A5C">
      <w:pPr>
        <w:pStyle w:val="1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pStyle w:val="1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55A5C" w:rsidRPr="00655A5C">
          <w:footerReference w:type="default" r:id="rId7"/>
          <w:pgSz w:w="11906" w:h="16838"/>
          <w:pgMar w:top="426" w:right="851" w:bottom="765" w:left="1418" w:header="720" w:footer="709" w:gutter="0"/>
          <w:cols w:space="720"/>
          <w:docGrid w:linePitch="360"/>
        </w:sectPr>
      </w:pPr>
    </w:p>
    <w:p w:rsidR="00655A5C" w:rsidRPr="00655A5C" w:rsidRDefault="00655A5C" w:rsidP="00655A5C">
      <w:pPr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pacing w:val="-20"/>
          <w:sz w:val="24"/>
          <w:szCs w:val="24"/>
        </w:rPr>
        <w:lastRenderedPageBreak/>
        <w:t>Приложение</w:t>
      </w:r>
    </w:p>
    <w:p w:rsidR="00B34F2B" w:rsidRDefault="00655A5C" w:rsidP="00655A5C">
      <w:pPr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pacing w:val="-20"/>
          <w:sz w:val="24"/>
          <w:szCs w:val="24"/>
        </w:rPr>
        <w:t xml:space="preserve">к </w:t>
      </w:r>
      <w:r w:rsidR="006B2E64">
        <w:rPr>
          <w:rFonts w:ascii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655A5C">
        <w:rPr>
          <w:rFonts w:ascii="Times New Roman" w:hAnsi="Times New Roman" w:cs="Times New Roman"/>
          <w:color w:val="000000"/>
          <w:spacing w:val="-20"/>
          <w:sz w:val="24"/>
          <w:szCs w:val="24"/>
        </w:rPr>
        <w:t xml:space="preserve">решению Комитета  местного самоуправления </w:t>
      </w:r>
      <w:r w:rsidR="00B34F2B">
        <w:rPr>
          <w:rFonts w:ascii="Times New Roman" w:hAnsi="Times New Roman" w:cs="Times New Roman"/>
          <w:color w:val="000000"/>
          <w:spacing w:val="-20"/>
          <w:sz w:val="24"/>
          <w:szCs w:val="24"/>
        </w:rPr>
        <w:t xml:space="preserve"> </w:t>
      </w:r>
    </w:p>
    <w:p w:rsidR="00655A5C" w:rsidRPr="00655A5C" w:rsidRDefault="00655A5C" w:rsidP="00655A5C">
      <w:pPr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Большехуторского </w:t>
      </w:r>
      <w:r w:rsidRPr="00655A5C">
        <w:rPr>
          <w:rFonts w:ascii="Times New Roman" w:hAnsi="Times New Roman" w:cs="Times New Roman"/>
          <w:color w:val="000000"/>
          <w:spacing w:val="-20"/>
          <w:sz w:val="24"/>
          <w:szCs w:val="24"/>
        </w:rPr>
        <w:t>сельсовета</w:t>
      </w:r>
    </w:p>
    <w:p w:rsidR="00655A5C" w:rsidRPr="00655A5C" w:rsidRDefault="00655A5C" w:rsidP="00655A5C">
      <w:pPr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pacing w:val="-20"/>
          <w:sz w:val="24"/>
          <w:szCs w:val="24"/>
        </w:rPr>
        <w:t>Нижнеломовского района Пензенской области</w:t>
      </w:r>
    </w:p>
    <w:p w:rsidR="00655A5C" w:rsidRPr="00D5244A" w:rsidRDefault="00655A5C" w:rsidP="00655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D5244A">
        <w:rPr>
          <w:rFonts w:ascii="Times New Roman" w:hAnsi="Times New Roman" w:cs="Times New Roman"/>
          <w:sz w:val="24"/>
          <w:szCs w:val="24"/>
        </w:rPr>
        <w:t xml:space="preserve">от </w:t>
      </w:r>
      <w:r w:rsidR="00E45EA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5244A">
        <w:rPr>
          <w:rFonts w:ascii="Times New Roman" w:hAnsi="Times New Roman" w:cs="Times New Roman"/>
          <w:sz w:val="24"/>
          <w:szCs w:val="24"/>
        </w:rPr>
        <w:t xml:space="preserve"> № </w:t>
      </w:r>
      <w:r w:rsidR="00E45E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5A5C" w:rsidRPr="00655A5C" w:rsidRDefault="00655A5C" w:rsidP="00655A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5A5C" w:rsidRPr="00655A5C" w:rsidRDefault="00655A5C" w:rsidP="00655A5C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655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5A5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</w:t>
      </w:r>
    </w:p>
    <w:p w:rsidR="00655A5C" w:rsidRPr="00655A5C" w:rsidRDefault="00655A5C" w:rsidP="00655A5C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655A5C" w:rsidRPr="00242F8A" w:rsidRDefault="00655A5C" w:rsidP="00242F8A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655A5C">
        <w:rPr>
          <w:rFonts w:ascii="Times New Roman" w:hAnsi="Times New Roman" w:cs="Times New Roman"/>
          <w:b/>
          <w:color w:val="000000"/>
          <w:spacing w:val="-6"/>
          <w:sz w:val="24"/>
          <w:szCs w:val="24"/>
          <w:u w:val="single"/>
        </w:rPr>
        <w:t>Проект</w:t>
      </w:r>
    </w:p>
    <w:p w:rsidR="00655A5C" w:rsidRDefault="00655A5C" w:rsidP="00FA65F9">
      <w:pPr>
        <w:spacing w:after="0"/>
        <w:rPr>
          <w:rFonts w:ascii="Times New Roman" w:hAnsi="Times New Roman" w:cs="Times New Roman"/>
        </w:rPr>
      </w:pPr>
    </w:p>
    <w:p w:rsidR="00242F8A" w:rsidRDefault="00242F8A" w:rsidP="00242F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23900" cy="9525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242F8A" w:rsidRPr="005936A3" w:rsidTr="009B40B7">
        <w:tc>
          <w:tcPr>
            <w:tcW w:w="9606" w:type="dxa"/>
          </w:tcPr>
          <w:p w:rsidR="00242F8A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1168">
              <w:rPr>
                <w:rFonts w:ascii="Times New Roman" w:hAnsi="Times New Roman"/>
                <w:b/>
                <w:sz w:val="28"/>
                <w:szCs w:val="28"/>
              </w:rPr>
              <w:t xml:space="preserve">КОМИТЕТ МЕСТНОГО САМОУПРАВЛЕНИЯ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БОЛЬШЕХУТОРСКОГО</w:t>
            </w:r>
            <w:r w:rsidRPr="000B1168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СЕЛЬСОВЕТА НИЖНЕЛОМОВСКОГО РАЙОНА</w:t>
            </w:r>
          </w:p>
          <w:p w:rsidR="00242F8A" w:rsidRPr="000B1168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1168">
              <w:rPr>
                <w:rFonts w:ascii="Times New Roman" w:hAnsi="Times New Roman"/>
                <w:b/>
                <w:sz w:val="28"/>
                <w:szCs w:val="28"/>
              </w:rPr>
              <w:t xml:space="preserve"> ПЕНЗЕНСКОЙ ОБЛАСТИ</w:t>
            </w:r>
          </w:p>
          <w:p w:rsidR="00242F8A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  <w:p w:rsidR="00242F8A" w:rsidRPr="00242F8A" w:rsidRDefault="00242F8A" w:rsidP="009B40B7">
            <w:pPr>
              <w:pStyle w:val="3"/>
              <w:jc w:val="center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242F8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СЕДЬМОГО СОЗЫВА</w:t>
            </w:r>
          </w:p>
        </w:tc>
      </w:tr>
      <w:tr w:rsidR="00242F8A" w:rsidRPr="005936A3" w:rsidTr="009B40B7">
        <w:trPr>
          <w:trHeight w:val="107"/>
        </w:trPr>
        <w:tc>
          <w:tcPr>
            <w:tcW w:w="9606" w:type="dxa"/>
          </w:tcPr>
          <w:p w:rsidR="00242F8A" w:rsidRPr="005936A3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42F8A" w:rsidRPr="005936A3" w:rsidTr="009B40B7">
        <w:tc>
          <w:tcPr>
            <w:tcW w:w="9606" w:type="dxa"/>
          </w:tcPr>
          <w:p w:rsidR="00242F8A" w:rsidRPr="005936A3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42F8A" w:rsidRPr="00535733" w:rsidRDefault="00242F8A" w:rsidP="009B40B7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3573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242F8A" w:rsidRPr="005936A3" w:rsidRDefault="00242F8A" w:rsidP="00242F8A">
      <w:pPr>
        <w:pStyle w:val="ab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425"/>
        <w:gridCol w:w="1106"/>
      </w:tblGrid>
      <w:tr w:rsidR="00242F8A" w:rsidRPr="005936A3" w:rsidTr="009B40B7">
        <w:tc>
          <w:tcPr>
            <w:tcW w:w="284" w:type="dxa"/>
            <w:vAlign w:val="bottom"/>
          </w:tcPr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DE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D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42F8A" w:rsidRPr="00E968DE" w:rsidRDefault="00242F8A" w:rsidP="009B40B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F8A" w:rsidRPr="005936A3" w:rsidTr="009B40B7">
        <w:tc>
          <w:tcPr>
            <w:tcW w:w="4650" w:type="dxa"/>
            <w:gridSpan w:val="4"/>
          </w:tcPr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F8A" w:rsidRPr="00E968DE" w:rsidRDefault="00242F8A" w:rsidP="009B40B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8DE">
              <w:rPr>
                <w:rFonts w:ascii="Times New Roman" w:hAnsi="Times New Roman"/>
                <w:sz w:val="24"/>
                <w:szCs w:val="24"/>
              </w:rPr>
              <w:t>с. Большие Хутора</w:t>
            </w:r>
          </w:p>
        </w:tc>
      </w:tr>
    </w:tbl>
    <w:p w:rsidR="00FA65F9" w:rsidRPr="00FA65F9" w:rsidRDefault="00FA65F9" w:rsidP="00242F8A">
      <w:pPr>
        <w:pStyle w:val="a3"/>
        <w:rPr>
          <w:sz w:val="28"/>
          <w:szCs w:val="28"/>
        </w:rPr>
      </w:pPr>
    </w:p>
    <w:p w:rsidR="00FA65F9" w:rsidRPr="00D5244A" w:rsidRDefault="00FA65F9" w:rsidP="00D5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44A">
        <w:rPr>
          <w:rFonts w:ascii="Times New Roman" w:hAnsi="Times New Roman" w:cs="Times New Roman"/>
          <w:b/>
          <w:sz w:val="24"/>
          <w:szCs w:val="24"/>
        </w:rPr>
        <w:t>Об  исполнении бюджета Большехуторского сельсовета  Нижнеломовского района Пензенской области  за 20</w:t>
      </w:r>
      <w:r w:rsidR="006B2E64">
        <w:rPr>
          <w:rFonts w:ascii="Times New Roman" w:hAnsi="Times New Roman" w:cs="Times New Roman"/>
          <w:b/>
          <w:sz w:val="24"/>
          <w:szCs w:val="24"/>
        </w:rPr>
        <w:t>20</w:t>
      </w:r>
      <w:r w:rsidRPr="00D5244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A65F9" w:rsidRPr="00D5244A" w:rsidRDefault="00FA65F9" w:rsidP="00D52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5F9" w:rsidRPr="00D5244A" w:rsidRDefault="00FA65F9" w:rsidP="00D52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Рассмотрев отчет  об исполнении бюджета Большехуторского сельсовета Нижнеломовского района Пензенской области  за 201</w:t>
      </w:r>
      <w:r w:rsidR="006B2E64">
        <w:rPr>
          <w:rFonts w:ascii="Times New Roman" w:hAnsi="Times New Roman" w:cs="Times New Roman"/>
          <w:sz w:val="24"/>
          <w:szCs w:val="24"/>
        </w:rPr>
        <w:t>9</w:t>
      </w:r>
      <w:r w:rsidRPr="00D5244A">
        <w:rPr>
          <w:rFonts w:ascii="Times New Roman" w:hAnsi="Times New Roman" w:cs="Times New Roman"/>
          <w:sz w:val="24"/>
          <w:szCs w:val="24"/>
        </w:rPr>
        <w:t xml:space="preserve"> года, в соответствии со статьей 264.2 Бюджетного кодекса Российской Федерации, на основании статьи 42</w:t>
      </w:r>
    </w:p>
    <w:p w:rsidR="00FA65F9" w:rsidRPr="00D5244A" w:rsidRDefault="00FA65F9" w:rsidP="00D52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>Устава Большехуторского  сельсовета Нижнеломовского района Пензенской области</w:t>
      </w:r>
    </w:p>
    <w:p w:rsidR="00FA65F9" w:rsidRPr="00D5244A" w:rsidRDefault="00FA65F9" w:rsidP="00D52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65F9" w:rsidRPr="00D5244A" w:rsidRDefault="00FA65F9" w:rsidP="00D5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44A">
        <w:rPr>
          <w:rFonts w:ascii="Times New Roman" w:hAnsi="Times New Roman" w:cs="Times New Roman"/>
          <w:b/>
          <w:sz w:val="24"/>
          <w:szCs w:val="24"/>
        </w:rPr>
        <w:t>Комитет местного самоуправления Большехуторского сельсовета                    Нижнеломовского района Пензенской области</w:t>
      </w:r>
    </w:p>
    <w:p w:rsidR="00FA65F9" w:rsidRPr="00D5244A" w:rsidRDefault="00FA65F9" w:rsidP="00D5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44A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FA65F9" w:rsidRPr="00D5244A" w:rsidRDefault="00FA65F9" w:rsidP="00D524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44A">
        <w:rPr>
          <w:rFonts w:ascii="Times New Roman" w:hAnsi="Times New Roman" w:cs="Times New Roman"/>
          <w:b/>
          <w:sz w:val="24"/>
          <w:szCs w:val="24"/>
        </w:rPr>
        <w:t>Статья 1</w:t>
      </w:r>
    </w:p>
    <w:p w:rsidR="00FA65F9" w:rsidRPr="00D5244A" w:rsidRDefault="00FA65F9" w:rsidP="00D52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 Утвердить отчет об исполнении бюджета Большехуторского сельсовета Нижнеломовского района Пензенской области за 201</w:t>
      </w:r>
      <w:r w:rsidR="00E03497">
        <w:rPr>
          <w:rFonts w:ascii="Times New Roman" w:hAnsi="Times New Roman" w:cs="Times New Roman"/>
          <w:sz w:val="24"/>
          <w:szCs w:val="24"/>
        </w:rPr>
        <w:t>9</w:t>
      </w:r>
      <w:r w:rsidRPr="00D5244A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E25377">
        <w:rPr>
          <w:rFonts w:ascii="Times New Roman" w:hAnsi="Times New Roman" w:cs="Times New Roman"/>
          <w:sz w:val="24"/>
          <w:szCs w:val="24"/>
        </w:rPr>
        <w:t>10665425,34</w:t>
      </w:r>
      <w:r w:rsidRPr="00D5244A">
        <w:rPr>
          <w:rFonts w:ascii="Times New Roman" w:hAnsi="Times New Roman" w:cs="Times New Roman"/>
          <w:sz w:val="24"/>
          <w:szCs w:val="24"/>
        </w:rPr>
        <w:t xml:space="preserve"> руб., по расходам в сумме </w:t>
      </w:r>
      <w:r w:rsidR="00E25377">
        <w:rPr>
          <w:rFonts w:ascii="Times New Roman" w:hAnsi="Times New Roman" w:cs="Times New Roman"/>
          <w:sz w:val="24"/>
          <w:szCs w:val="24"/>
        </w:rPr>
        <w:t>9891002,50</w:t>
      </w:r>
      <w:r w:rsidRPr="00D5244A">
        <w:rPr>
          <w:rFonts w:ascii="Times New Roman" w:hAnsi="Times New Roman" w:cs="Times New Roman"/>
          <w:sz w:val="24"/>
          <w:szCs w:val="24"/>
        </w:rPr>
        <w:t xml:space="preserve"> руб., с превышением </w:t>
      </w:r>
      <w:r w:rsidR="00E25377">
        <w:rPr>
          <w:rFonts w:ascii="Times New Roman" w:hAnsi="Times New Roman" w:cs="Times New Roman"/>
          <w:sz w:val="24"/>
          <w:szCs w:val="24"/>
        </w:rPr>
        <w:t>доходов</w:t>
      </w:r>
      <w:r w:rsidRPr="00D5244A">
        <w:rPr>
          <w:rFonts w:ascii="Times New Roman" w:hAnsi="Times New Roman" w:cs="Times New Roman"/>
          <w:sz w:val="24"/>
          <w:szCs w:val="24"/>
        </w:rPr>
        <w:t xml:space="preserve"> над </w:t>
      </w:r>
      <w:r w:rsidR="00E25377">
        <w:rPr>
          <w:rFonts w:ascii="Times New Roman" w:hAnsi="Times New Roman" w:cs="Times New Roman"/>
          <w:sz w:val="24"/>
          <w:szCs w:val="24"/>
        </w:rPr>
        <w:t>расхо</w:t>
      </w:r>
      <w:r w:rsidRPr="00D5244A">
        <w:rPr>
          <w:rFonts w:ascii="Times New Roman" w:hAnsi="Times New Roman" w:cs="Times New Roman"/>
          <w:sz w:val="24"/>
          <w:szCs w:val="24"/>
        </w:rPr>
        <w:t xml:space="preserve">дами в сумме </w:t>
      </w:r>
      <w:r w:rsidR="00E25377">
        <w:rPr>
          <w:rFonts w:ascii="Times New Roman" w:hAnsi="Times New Roman" w:cs="Times New Roman"/>
          <w:sz w:val="24"/>
          <w:szCs w:val="24"/>
        </w:rPr>
        <w:t>774422,84</w:t>
      </w:r>
      <w:r w:rsidRPr="00D5244A">
        <w:rPr>
          <w:rFonts w:ascii="Times New Roman" w:hAnsi="Times New Roman" w:cs="Times New Roman"/>
          <w:sz w:val="24"/>
          <w:szCs w:val="24"/>
        </w:rPr>
        <w:t xml:space="preserve"> руб. и со следующими показателями:</w:t>
      </w:r>
    </w:p>
    <w:p w:rsidR="00FA65F9" w:rsidRPr="00D5244A" w:rsidRDefault="00FA65F9" w:rsidP="00D52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  1) по доходам бюджета Большехуторского сельсовета Нижнеломовского района Пензенской области согласно приложениям 1 к настоящему решению;</w:t>
      </w:r>
    </w:p>
    <w:p w:rsidR="00FA65F9" w:rsidRPr="00D5244A" w:rsidRDefault="00FA65F9" w:rsidP="00D52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  2) по расходам бюджета Большехуторского сельсовета Нижнеломовского района Пензенской области по разделам и подразделам классификации расходов бюджета  </w:t>
      </w:r>
      <w:r w:rsidRPr="00D5244A">
        <w:rPr>
          <w:rFonts w:ascii="Times New Roman" w:hAnsi="Times New Roman" w:cs="Times New Roman"/>
          <w:sz w:val="24"/>
          <w:szCs w:val="24"/>
        </w:rPr>
        <w:lastRenderedPageBreak/>
        <w:t xml:space="preserve">Большехуторского сельсовета Нижнеломовского района Пензенской области согласно приложению </w:t>
      </w:r>
      <w:r w:rsidR="00E45EA7">
        <w:rPr>
          <w:rFonts w:ascii="Times New Roman" w:hAnsi="Times New Roman" w:cs="Times New Roman"/>
          <w:sz w:val="24"/>
          <w:szCs w:val="24"/>
        </w:rPr>
        <w:t>2</w:t>
      </w:r>
      <w:r w:rsidRPr="00D5244A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FA65F9" w:rsidRPr="00D5244A" w:rsidRDefault="00FA65F9" w:rsidP="00D52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  3) по расходам бюджета Большехуторского сельсовета Нижнеломовского района Пензенской области по ведомственной структуре расходов бюджета Большехуторского сельсовета Нижнеломовского района Пензенской области согласно приложению </w:t>
      </w:r>
      <w:r w:rsidR="00E45EA7">
        <w:rPr>
          <w:rFonts w:ascii="Times New Roman" w:hAnsi="Times New Roman" w:cs="Times New Roman"/>
          <w:sz w:val="24"/>
          <w:szCs w:val="24"/>
        </w:rPr>
        <w:t>3</w:t>
      </w:r>
      <w:r w:rsidRPr="00D5244A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FA65F9" w:rsidRPr="00D5244A" w:rsidRDefault="00FA65F9" w:rsidP="00D52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  4) по источникам финансирования дефицита бюджета Большехуторского сельсовета Нижнеломовского района Пензенской</w:t>
      </w:r>
      <w:r w:rsidR="00E45EA7">
        <w:rPr>
          <w:rFonts w:ascii="Times New Roman" w:hAnsi="Times New Roman" w:cs="Times New Roman"/>
          <w:sz w:val="24"/>
          <w:szCs w:val="24"/>
        </w:rPr>
        <w:t xml:space="preserve"> области согласно приложениям 4 </w:t>
      </w:r>
      <w:r w:rsidRPr="00D5244A"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FA65F9" w:rsidRPr="00D5244A" w:rsidRDefault="00FA65F9" w:rsidP="00D524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5244A">
        <w:rPr>
          <w:rFonts w:ascii="Times New Roman" w:hAnsi="Times New Roman" w:cs="Times New Roman"/>
          <w:b/>
          <w:sz w:val="24"/>
          <w:szCs w:val="24"/>
        </w:rPr>
        <w:t>Статья 2</w:t>
      </w:r>
    </w:p>
    <w:p w:rsidR="00FA65F9" w:rsidRPr="00D5244A" w:rsidRDefault="00FA65F9" w:rsidP="00D5244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A65F9" w:rsidRPr="00D5244A" w:rsidRDefault="00FA65F9" w:rsidP="00D52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44A">
        <w:rPr>
          <w:rFonts w:ascii="Times New Roman" w:hAnsi="Times New Roman" w:cs="Times New Roman"/>
          <w:sz w:val="24"/>
          <w:szCs w:val="24"/>
        </w:rPr>
        <w:t xml:space="preserve">          5.  Настоящее решение вступает в силу с после его  официального опубликования. </w:t>
      </w:r>
    </w:p>
    <w:p w:rsidR="00FA65F9" w:rsidRPr="00D5244A" w:rsidRDefault="00FA65F9" w:rsidP="00D52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65F9" w:rsidRPr="00D5244A" w:rsidRDefault="00FA65F9" w:rsidP="00D5244A">
      <w:pPr>
        <w:pStyle w:val="a3"/>
        <w:tabs>
          <w:tab w:val="left" w:pos="0"/>
        </w:tabs>
        <w:jc w:val="left"/>
        <w:rPr>
          <w:b/>
          <w:bCs/>
          <w:szCs w:val="24"/>
        </w:rPr>
      </w:pPr>
      <w:r w:rsidRPr="00D5244A">
        <w:rPr>
          <w:b/>
          <w:szCs w:val="24"/>
        </w:rPr>
        <w:t xml:space="preserve">Глава Большехуторского сельсовета                                                                                    </w:t>
      </w:r>
    </w:p>
    <w:p w:rsidR="0061112B" w:rsidRDefault="00FA65F9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  <w:r w:rsidRPr="00D5244A">
        <w:rPr>
          <w:b/>
          <w:bCs/>
          <w:szCs w:val="24"/>
        </w:rPr>
        <w:t xml:space="preserve">Нижнеломовского района Пензенской области  </w:t>
      </w:r>
      <w:r w:rsidRPr="00D5244A">
        <w:rPr>
          <w:szCs w:val="24"/>
        </w:rPr>
        <w:t xml:space="preserve">                                    </w:t>
      </w:r>
      <w:r w:rsidR="00EC6A13">
        <w:rPr>
          <w:b/>
          <w:szCs w:val="24"/>
          <w:lang w:eastAsia="ru-RU"/>
        </w:rPr>
        <w:t>М.А.Родникова</w:t>
      </w: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b/>
          <w:szCs w:val="24"/>
          <w:lang w:eastAsia="ru-RU"/>
        </w:rPr>
      </w:pPr>
    </w:p>
    <w:p w:rsidR="008A7AFB" w:rsidRDefault="008A7AFB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tbl>
      <w:tblPr>
        <w:tblW w:w="10928" w:type="dxa"/>
        <w:tblInd w:w="-885" w:type="dxa"/>
        <w:tblLook w:val="04A0"/>
      </w:tblPr>
      <w:tblGrid>
        <w:gridCol w:w="1153"/>
        <w:gridCol w:w="2298"/>
        <w:gridCol w:w="3685"/>
        <w:gridCol w:w="1560"/>
        <w:gridCol w:w="1476"/>
        <w:gridCol w:w="756"/>
      </w:tblGrid>
      <w:tr w:rsidR="00E035C8" w:rsidRPr="00E035C8" w:rsidTr="00E035C8">
        <w:trPr>
          <w:trHeight w:val="1230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C8" w:rsidRPr="00242F8A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8"/>
              </w:rPr>
            </w:pPr>
            <w:r w:rsidRPr="00242F8A">
              <w:rPr>
                <w:rFonts w:ascii="Times New Roman" w:eastAsia="Times New Roman" w:hAnsi="Times New Roman" w:cs="Times New Roman"/>
                <w:szCs w:val="18"/>
              </w:rPr>
              <w:t>Приложение № 1                                                                  к решению Комитета местного самоуправления Большехуторского сельсовета  Нижнеломовского района Пензенской области</w:t>
            </w:r>
          </w:p>
        </w:tc>
      </w:tr>
      <w:tr w:rsidR="00E035C8" w:rsidRPr="00E035C8" w:rsidTr="00E035C8">
        <w:trPr>
          <w:trHeight w:val="375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242F8A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8"/>
              </w:rPr>
            </w:pPr>
            <w:r w:rsidRPr="00242F8A">
              <w:rPr>
                <w:rFonts w:ascii="Times New Roman" w:eastAsia="Times New Roman" w:hAnsi="Times New Roman" w:cs="Times New Roman"/>
                <w:szCs w:val="18"/>
              </w:rPr>
              <w:t xml:space="preserve">№ </w:t>
            </w:r>
            <w:r w:rsidR="00242F8A">
              <w:rPr>
                <w:rFonts w:ascii="Times New Roman" w:eastAsia="Times New Roman" w:hAnsi="Times New Roman" w:cs="Times New Roman"/>
                <w:szCs w:val="18"/>
              </w:rPr>
              <w:t>____</w:t>
            </w:r>
            <w:r w:rsidRPr="00242F8A">
              <w:rPr>
                <w:rFonts w:ascii="Times New Roman" w:eastAsia="Times New Roman" w:hAnsi="Times New Roman" w:cs="Times New Roman"/>
                <w:szCs w:val="18"/>
              </w:rPr>
              <w:t xml:space="preserve">      от</w:t>
            </w:r>
            <w:r w:rsidR="00242F8A">
              <w:rPr>
                <w:rFonts w:ascii="Times New Roman" w:eastAsia="Times New Roman" w:hAnsi="Times New Roman" w:cs="Times New Roman"/>
                <w:szCs w:val="18"/>
              </w:rPr>
              <w:t xml:space="preserve"> ______</w:t>
            </w:r>
            <w:r w:rsidRPr="00242F8A">
              <w:rPr>
                <w:rFonts w:ascii="Times New Roman" w:eastAsia="Times New Roman" w:hAnsi="Times New Roman" w:cs="Times New Roman"/>
                <w:szCs w:val="18"/>
              </w:rPr>
              <w:t xml:space="preserve">  </w:t>
            </w:r>
          </w:p>
        </w:tc>
      </w:tr>
      <w:tr w:rsidR="00E035C8" w:rsidRPr="00E035C8" w:rsidTr="00E035C8">
        <w:trPr>
          <w:trHeight w:val="375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35C8" w:rsidRPr="00E035C8" w:rsidTr="00E035C8">
        <w:trPr>
          <w:trHeight w:val="930"/>
        </w:trPr>
        <w:tc>
          <w:tcPr>
            <w:tcW w:w="10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C8" w:rsidRPr="00242F8A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242F8A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ДОХОДЫ  БЮДЖЕТА БОЛЬШЕХУТОРСКОГО СЕЛЬСОВЕТА НИЖНЕЛОМОВСКОГО РАЙОНА ПЕНЗЕНСКОЙ ОБЛАСТИ ЗА  2020 год</w:t>
            </w:r>
          </w:p>
        </w:tc>
      </w:tr>
      <w:tr w:rsidR="00E035C8" w:rsidRPr="00E035C8" w:rsidTr="00E035C8">
        <w:trPr>
          <w:trHeight w:val="375"/>
        </w:trPr>
        <w:tc>
          <w:tcPr>
            <w:tcW w:w="109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242F8A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242F8A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ПО КОДАМ КЛАССИФИКАЦИИ ДОХОДОВ БЮДЖЕТА</w:t>
            </w:r>
          </w:p>
        </w:tc>
      </w:tr>
      <w:tr w:rsidR="00E035C8" w:rsidRPr="00E035C8" w:rsidTr="00E035C8">
        <w:trPr>
          <w:trHeight w:val="315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sz w:val="18"/>
                <w:szCs w:val="18"/>
              </w:rPr>
              <w:t>( руб.)</w:t>
            </w:r>
          </w:p>
        </w:tc>
      </w:tr>
      <w:tr w:rsidR="00E035C8" w:rsidRPr="00E035C8" w:rsidTr="00E035C8">
        <w:trPr>
          <w:trHeight w:val="615"/>
        </w:trPr>
        <w:tc>
          <w:tcPr>
            <w:tcW w:w="34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классификации доходов бюджетов 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доходов и администраторов доходов бюджета</w:t>
            </w:r>
          </w:p>
        </w:tc>
        <w:tc>
          <w:tcPr>
            <w:tcW w:w="30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% испол-нения </w:t>
            </w:r>
          </w:p>
        </w:tc>
      </w:tr>
      <w:tr w:rsidR="00E035C8" w:rsidRPr="00E035C8" w:rsidTr="00E035C8">
        <w:trPr>
          <w:trHeight w:val="2535"/>
        </w:trPr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главного админист-ратора доходов бюджета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вида доходов, подвида доходов, статьи, (подстатьи)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3685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утвержденный план 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фактическое поступление</w:t>
            </w:r>
          </w:p>
        </w:tc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35C8" w:rsidRPr="00E035C8" w:rsidTr="00E035C8">
        <w:trPr>
          <w:trHeight w:val="37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035C8" w:rsidRPr="00E035C8" w:rsidTr="00E035C8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3157700,00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3191129,70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101,1</w:t>
            </w:r>
          </w:p>
        </w:tc>
      </w:tr>
      <w:tr w:rsidR="00E035C8" w:rsidRPr="00E035C8" w:rsidTr="00E035C8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1 01 02000 01 0000 110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3157700,00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3191129,70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101,1</w:t>
            </w:r>
          </w:p>
        </w:tc>
      </w:tr>
      <w:tr w:rsidR="00E035C8" w:rsidRPr="00E035C8" w:rsidTr="00E035C8">
        <w:trPr>
          <w:trHeight w:val="91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1 01 02010 01 0000 110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ст.227,227 </w:t>
            </w: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228 НК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3157700,00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3190708,94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101,0</w:t>
            </w:r>
          </w:p>
        </w:tc>
      </w:tr>
      <w:tr w:rsidR="00E035C8" w:rsidRPr="00E035C8" w:rsidTr="00E035C8">
        <w:trPr>
          <w:trHeight w:val="48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1 01 02020 01 0000 110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 НК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035C8" w:rsidRPr="00E035C8" w:rsidTr="00E035C8">
        <w:trPr>
          <w:trHeight w:val="54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1 01 02030 01 0000 110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ст.228  НК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420,76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035C8" w:rsidRPr="00E035C8" w:rsidTr="00E035C8">
        <w:trPr>
          <w:trHeight w:val="51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1 03 02000 01 0000 110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823500,00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808402,64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98,2</w:t>
            </w:r>
          </w:p>
        </w:tc>
      </w:tr>
      <w:tr w:rsidR="00E035C8" w:rsidRPr="00E035C8" w:rsidTr="00E035C8">
        <w:trPr>
          <w:trHeight w:val="40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1 03 02230 01 0000 110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дизельное топливо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386690,00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372865,81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96,4</w:t>
            </w:r>
          </w:p>
        </w:tc>
      </w:tr>
      <w:tr w:rsidR="00E035C8" w:rsidRPr="00E035C8" w:rsidTr="00E035C8">
        <w:trPr>
          <w:trHeight w:val="40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1 03 02240 01 0000 110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2430,00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2667,00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109,8</w:t>
            </w:r>
          </w:p>
        </w:tc>
      </w:tr>
      <w:tr w:rsidR="00E035C8" w:rsidRPr="00E035C8" w:rsidTr="00E035C8">
        <w:trPr>
          <w:trHeight w:val="40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1 03 02250 01 0000 110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автомобильный бензин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499000,00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501609,29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100,5</w:t>
            </w:r>
          </w:p>
        </w:tc>
      </w:tr>
      <w:tr w:rsidR="00E035C8" w:rsidRPr="00E035C8" w:rsidTr="00E035C8">
        <w:trPr>
          <w:trHeight w:val="40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1 03 02260 01 0000 110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прямогонный бензин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-64620,00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-68739,46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106,4</w:t>
            </w:r>
          </w:p>
        </w:tc>
      </w:tr>
      <w:tr w:rsidR="00E035C8" w:rsidRPr="00E035C8" w:rsidTr="00E035C8">
        <w:trPr>
          <w:trHeight w:val="51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1 05 00000 00 0000 000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89400,00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89480,40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100,1</w:t>
            </w:r>
          </w:p>
        </w:tc>
      </w:tr>
      <w:tr w:rsidR="00E035C8" w:rsidRPr="00E035C8" w:rsidTr="00E035C8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1 05 03000 01 0000 110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89400,00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89480,40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100,1</w:t>
            </w:r>
          </w:p>
        </w:tc>
      </w:tr>
      <w:tr w:rsidR="00E035C8" w:rsidRPr="00E035C8" w:rsidTr="00E035C8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1 06 00000 00 0000 000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1195000,00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1250562,33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104,6</w:t>
            </w:r>
          </w:p>
        </w:tc>
      </w:tr>
      <w:tr w:rsidR="00E035C8" w:rsidRPr="00E035C8" w:rsidTr="00E035C8">
        <w:trPr>
          <w:trHeight w:val="28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1 06 01000 00 0000 000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153000,00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153036,90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33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1 06 01030 10 0000 110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153000,00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153036,90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36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1 06 06000 00 0000 000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1042000,00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1097525,43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105,3</w:t>
            </w:r>
          </w:p>
        </w:tc>
      </w:tr>
      <w:tr w:rsidR="00E035C8" w:rsidRPr="00E035C8" w:rsidTr="00E035C8">
        <w:trPr>
          <w:trHeight w:val="57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1 06 06033 10 1000 110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679000,00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676930,57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99,7</w:t>
            </w:r>
          </w:p>
        </w:tc>
      </w:tr>
      <w:tr w:rsidR="00E035C8" w:rsidRPr="00E035C8" w:rsidTr="00E035C8">
        <w:trPr>
          <w:trHeight w:val="66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1 06 06043 10 1000 110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363000,00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420594,86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115,9</w:t>
            </w:r>
          </w:p>
        </w:tc>
      </w:tr>
      <w:tr w:rsidR="00E035C8" w:rsidRPr="00E035C8" w:rsidTr="00E035C8">
        <w:trPr>
          <w:trHeight w:val="55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НАЛОГОВЫХ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5265600,00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5339575,07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101,4</w:t>
            </w:r>
          </w:p>
        </w:tc>
      </w:tr>
      <w:tr w:rsidR="00E035C8" w:rsidRPr="00E035C8" w:rsidTr="00E035C8">
        <w:trPr>
          <w:trHeight w:val="64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035C8" w:rsidRPr="00E035C8" w:rsidTr="00E035C8">
        <w:trPr>
          <w:trHeight w:val="60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1 11 00000 00 0000 000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168530,00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193545,84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114,8</w:t>
            </w:r>
          </w:p>
        </w:tc>
      </w:tr>
      <w:tr w:rsidR="00E035C8" w:rsidRPr="00E035C8" w:rsidTr="00E035C8">
        <w:trPr>
          <w:trHeight w:val="64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1 11 05020 00 0000 120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168530,00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193545,84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114,8</w:t>
            </w:r>
          </w:p>
        </w:tc>
      </w:tr>
      <w:tr w:rsidR="00E035C8" w:rsidRPr="00E035C8" w:rsidTr="00E035C8">
        <w:trPr>
          <w:trHeight w:val="72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1 11 05025 10 0000 120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168530,00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193545,84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114,8</w:t>
            </w:r>
          </w:p>
        </w:tc>
      </w:tr>
      <w:tr w:rsidR="00E035C8" w:rsidRPr="00E035C8" w:rsidTr="00E035C8">
        <w:trPr>
          <w:trHeight w:val="30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1 17 0000 00 0000 000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335515,00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335516,63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30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335515,00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335516,63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40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НЕНАЛОГОВЫХ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504045,00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529062,47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105,0</w:t>
            </w:r>
          </w:p>
        </w:tc>
      </w:tr>
      <w:tr w:rsidR="00E035C8" w:rsidRPr="00E035C8" w:rsidTr="00E035C8">
        <w:trPr>
          <w:trHeight w:val="34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5769645,00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5868637,54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</w:t>
            </w:r>
          </w:p>
        </w:tc>
      </w:tr>
      <w:tr w:rsidR="00E035C8" w:rsidRPr="00E035C8" w:rsidTr="00E035C8">
        <w:trPr>
          <w:trHeight w:val="55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4796787,80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4796787,80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61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2 02 00000 00 0000 000</w:t>
            </w:r>
          </w:p>
        </w:tc>
        <w:tc>
          <w:tcPr>
            <w:tcW w:w="36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C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4766787,80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4796787,80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100,6</w:t>
            </w:r>
          </w:p>
        </w:tc>
      </w:tr>
      <w:tr w:rsidR="00E035C8" w:rsidRPr="00E035C8" w:rsidTr="00E035C8">
        <w:trPr>
          <w:trHeight w:val="75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2 02 10000 00 0000 150</w:t>
            </w:r>
          </w:p>
        </w:tc>
        <w:tc>
          <w:tcPr>
            <w:tcW w:w="368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CFFFF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3269761,00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3269761,00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75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2 02 15001 10 0000 150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 из бюджета субъекта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500 161,00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035C8">
              <w:rPr>
                <w:rFonts w:ascii="Times New Roman" w:eastAsia="Times New Roman" w:hAnsi="Times New Roman" w:cs="Times New Roman"/>
              </w:rPr>
              <w:t>500 161,00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75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2 02 16001 10 0000 150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2735400,00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035C8">
              <w:rPr>
                <w:rFonts w:ascii="Times New Roman" w:eastAsia="Times New Roman" w:hAnsi="Times New Roman" w:cs="Times New Roman"/>
              </w:rPr>
              <w:t>2735400,00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112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2 02 19999 10 9101 150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Прочие дотации бюджетам сельских поселений на 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34200,00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035C8">
              <w:rPr>
                <w:rFonts w:ascii="Times New Roman" w:eastAsia="Times New Roman" w:hAnsi="Times New Roman" w:cs="Times New Roman"/>
              </w:rPr>
              <w:t>34200,00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60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2 02 20000 00 0000 150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946426,80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946426,80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E035C8" w:rsidRPr="00E035C8" w:rsidTr="00E035C8">
        <w:trPr>
          <w:trHeight w:val="52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2 02 29999 10 9210 150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сельских поселений на повышение оплаты труда работников муниципальных учреждений культуры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783100,00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783100,00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E035C8" w:rsidRPr="00E035C8" w:rsidTr="00E035C8">
        <w:trPr>
          <w:trHeight w:val="103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2 02 25576 10 9251 150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 (благоустройство сельских территорий за счет средств бюджета Пензенской области на софинансирование средств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13066,14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13066,14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E035C8" w:rsidRPr="00E035C8" w:rsidTr="00E035C8">
        <w:trPr>
          <w:trHeight w:val="81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2 02 25576 10 9534 150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 (благоустройство сельских территорий за счет средств федерального бюджета)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150260,66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150260,66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E035C8" w:rsidRPr="00E035C8" w:rsidTr="00E035C8">
        <w:trPr>
          <w:trHeight w:val="33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2 02 30000 00 0000 150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88700,00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88700,00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E035C8" w:rsidRPr="00E035C8" w:rsidTr="00E035C8">
        <w:trPr>
          <w:trHeight w:val="57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2 02 35118 10 0000 150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88700,00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88700,00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E035C8" w:rsidRPr="00E035C8" w:rsidTr="00E035C8">
        <w:trPr>
          <w:trHeight w:val="33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2 02 40000 00 0000 150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461900,00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461900,00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E035C8" w:rsidRPr="00E035C8" w:rsidTr="00E035C8">
        <w:trPr>
          <w:trHeight w:val="76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 202 49999 10 5036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бюджетам сельских поселений на поощрение муниципальных образований - победителей по результатам смотров по благоустройству населенных пунктов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E035C8" w:rsidRPr="00E035C8" w:rsidTr="00E035C8">
        <w:trPr>
          <w:trHeight w:val="84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2 02 49999 10 5250 150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371900,00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371900,00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E035C8" w:rsidRPr="00E035C8" w:rsidTr="00E035C8">
        <w:trPr>
          <w:trHeight w:val="153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901</w:t>
            </w:r>
          </w:p>
        </w:tc>
        <w:tc>
          <w:tcPr>
            <w:tcW w:w="2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 202 49999 10 9440 150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поселений на предоставление бюджетам сельских поселений Пензенской области межбюджетных трансфертов, направленных на стимулирование работы органов местного самоуправления поселений Пензенской области по введению самообложения граждан и привлечению безвозмездных поступлений в виде добровольных пожертвований от граждан и индивидуальных предпринимателей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E035C8" w:rsidRPr="00E035C8" w:rsidTr="00E035C8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2 07 00000 00 0000 180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E035C8" w:rsidRPr="00E035C8" w:rsidTr="00E035C8">
        <w:trPr>
          <w:trHeight w:val="39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5C8" w:rsidRPr="00E035C8" w:rsidRDefault="00E035C8" w:rsidP="00E03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2 07 05000 10 0000 180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 безвозмездные поступления в бюджеты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</w:rPr>
              <w:t>100,0</w:t>
            </w:r>
          </w:p>
        </w:tc>
      </w:tr>
      <w:tr w:rsidR="00E035C8" w:rsidRPr="00E035C8" w:rsidTr="00E035C8">
        <w:trPr>
          <w:trHeight w:val="42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10566432,80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10665425,34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035C8" w:rsidRPr="00E035C8" w:rsidRDefault="00E035C8" w:rsidP="00E035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35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100,9</w:t>
            </w:r>
          </w:p>
        </w:tc>
      </w:tr>
    </w:tbl>
    <w:p w:rsidR="00E035C8" w:rsidRDefault="00E035C8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p w:rsidR="003C6C6F" w:rsidRDefault="003C6C6F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tbl>
      <w:tblPr>
        <w:tblW w:w="9943" w:type="dxa"/>
        <w:tblInd w:w="-743" w:type="dxa"/>
        <w:tblLook w:val="04A0"/>
      </w:tblPr>
      <w:tblGrid>
        <w:gridCol w:w="661"/>
        <w:gridCol w:w="5308"/>
        <w:gridCol w:w="1384"/>
        <w:gridCol w:w="1273"/>
        <w:gridCol w:w="1317"/>
      </w:tblGrid>
      <w:tr w:rsidR="003C6C6F" w:rsidRPr="003C6C6F" w:rsidTr="003C6C6F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Приложение № 2</w:t>
            </w:r>
          </w:p>
        </w:tc>
      </w:tr>
      <w:tr w:rsidR="003C6C6F" w:rsidRPr="003C6C6F" w:rsidTr="003C6C6F">
        <w:trPr>
          <w:trHeight w:val="61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C6F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Комитета местного самоуправления</w:t>
            </w:r>
          </w:p>
        </w:tc>
      </w:tr>
      <w:tr w:rsidR="003C6C6F" w:rsidRPr="003C6C6F" w:rsidTr="003C6C6F">
        <w:trPr>
          <w:trHeight w:val="103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C6F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Большехуторского сельсовета Нижнеломовского района Пензенской области</w:t>
            </w:r>
          </w:p>
        </w:tc>
      </w:tr>
      <w:tr w:rsidR="003C6C6F" w:rsidRPr="003C6C6F" w:rsidTr="003C6C6F">
        <w:trPr>
          <w:trHeight w:val="43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6C6F" w:rsidRPr="003C6C6F" w:rsidTr="003C6C6F">
        <w:trPr>
          <w:trHeight w:val="720"/>
        </w:trPr>
        <w:tc>
          <w:tcPr>
            <w:tcW w:w="99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6F" w:rsidRPr="00242F8A" w:rsidRDefault="003C6C6F" w:rsidP="003C6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2F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бюджета Большехуторского сельсовета Нижнеломовского района за 2020 год по разделам, подразделам классификации расходов бюджета Нижнеломовского района</w:t>
            </w:r>
          </w:p>
        </w:tc>
      </w:tr>
      <w:tr w:rsidR="003C6C6F" w:rsidRPr="003C6C6F" w:rsidTr="003C6C6F">
        <w:trPr>
          <w:trHeight w:val="51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 xml:space="preserve"> руб.</w:t>
            </w:r>
          </w:p>
        </w:tc>
      </w:tr>
      <w:tr w:rsidR="003C6C6F" w:rsidRPr="003C6C6F" w:rsidTr="003C6C6F">
        <w:trPr>
          <w:trHeight w:val="106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Код</w:t>
            </w: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Наименование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План на 2020 год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Исполнено за 2020 год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% исполнения</w:t>
            </w:r>
          </w:p>
        </w:tc>
      </w:tr>
      <w:tr w:rsidR="003C6C6F" w:rsidRPr="003C6C6F" w:rsidTr="003C6C6F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4129582,36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3963605,44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96,0</w:t>
            </w:r>
          </w:p>
        </w:tc>
      </w:tr>
      <w:tr w:rsidR="003C6C6F" w:rsidRPr="003C6C6F" w:rsidTr="003C6C6F">
        <w:trPr>
          <w:trHeight w:val="88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0104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4008382,36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3910405,44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97,6</w:t>
            </w:r>
          </w:p>
        </w:tc>
      </w:tr>
      <w:tr w:rsidR="003C6C6F" w:rsidRPr="003C6C6F" w:rsidTr="003C6C6F">
        <w:trPr>
          <w:trHeight w:val="57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0106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Обеспечение деятельности финансовых,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 xml:space="preserve"> </w:t>
            </w: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налоговых органов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2900,00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2900,00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168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0113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118300,00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50300,00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42,5</w:t>
            </w:r>
          </w:p>
        </w:tc>
      </w:tr>
      <w:tr w:rsidR="003C6C6F" w:rsidRPr="003C6C6F" w:rsidTr="003C6C6F">
        <w:trPr>
          <w:trHeight w:val="26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88700,00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88700,00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0203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88700,00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88700,00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Национальная безопас</w:t>
            </w: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517800,00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517800,00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0309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Arial CYR" w:eastAsia="Times New Roman" w:hAnsi="Arial CYR" w:cs="Arial CYR"/>
                <w:sz w:val="20"/>
                <w:szCs w:val="20"/>
              </w:rPr>
              <w:t xml:space="preserve"> </w:t>
            </w: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гражданская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3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0310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517700,00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517700,00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3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1196831,54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1108300,00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92,6</w:t>
            </w:r>
          </w:p>
        </w:tc>
      </w:tr>
      <w:tr w:rsidR="003C6C6F" w:rsidRPr="003C6C6F" w:rsidTr="003C6C6F">
        <w:trPr>
          <w:trHeight w:val="39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 xml:space="preserve">0409 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Дорожное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1015200,00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926700,00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91,3</w:t>
            </w:r>
          </w:p>
        </w:tc>
      </w:tr>
      <w:tr w:rsidR="003C6C6F" w:rsidRPr="003C6C6F" w:rsidTr="003C6C6F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lastRenderedPageBreak/>
              <w:t>0412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181631,54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181600,00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42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1932001,06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1743128,28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90,2</w:t>
            </w:r>
          </w:p>
        </w:tc>
      </w:tr>
      <w:tr w:rsidR="003C6C6F" w:rsidRPr="003C6C6F" w:rsidTr="003C6C6F">
        <w:trPr>
          <w:trHeight w:val="30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0502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324258,70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324258,70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27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0503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1607742,36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1418869,58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88,3</w:t>
            </w:r>
          </w:p>
        </w:tc>
      </w:tr>
      <w:tr w:rsidR="003C6C6F" w:rsidRPr="003C6C6F" w:rsidTr="003C6C6F">
        <w:trPr>
          <w:trHeight w:val="31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38000,00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37960,00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99,9</w:t>
            </w:r>
          </w:p>
        </w:tc>
      </w:tr>
      <w:tr w:rsidR="003C6C6F" w:rsidRPr="003C6C6F" w:rsidTr="003C6C6F">
        <w:trPr>
          <w:trHeight w:val="28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0707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38000,00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37960,00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99,9</w:t>
            </w:r>
          </w:p>
        </w:tc>
      </w:tr>
      <w:tr w:rsidR="003C6C6F" w:rsidRPr="003C6C6F" w:rsidTr="003C6C6F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2837055,16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2393424,98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84,4</w:t>
            </w:r>
          </w:p>
        </w:tc>
      </w:tr>
      <w:tr w:rsidR="003C6C6F" w:rsidRPr="003C6C6F" w:rsidTr="003C6C6F">
        <w:trPr>
          <w:trHeight w:val="27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0801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2837055,16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2393424,98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84,4</w:t>
            </w:r>
          </w:p>
        </w:tc>
      </w:tr>
      <w:tr w:rsidR="003C6C6F" w:rsidRPr="003C6C6F" w:rsidTr="003C6C6F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38083,80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38083,80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1001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38083,80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38083,80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100,0</w:t>
            </w:r>
          </w:p>
        </w:tc>
      </w:tr>
      <w:tr w:rsidR="003C6C6F" w:rsidRPr="003C6C6F" w:rsidTr="003C6C6F">
        <w:trPr>
          <w:trHeight w:val="166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ВСЕГО   РАСХОДОВ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10778053,92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9891002,50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6C6F" w:rsidRPr="003C6C6F" w:rsidRDefault="003C6C6F" w:rsidP="003C6C6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3C6C6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91,8</w:t>
            </w:r>
          </w:p>
        </w:tc>
      </w:tr>
    </w:tbl>
    <w:p w:rsidR="003C6C6F" w:rsidRDefault="003C6C6F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p w:rsidR="003050C8" w:rsidRDefault="003050C8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tbl>
      <w:tblPr>
        <w:tblW w:w="10449" w:type="dxa"/>
        <w:tblInd w:w="-1168" w:type="dxa"/>
        <w:tblLayout w:type="fixed"/>
        <w:tblLook w:val="04A0"/>
      </w:tblPr>
      <w:tblGrid>
        <w:gridCol w:w="3403"/>
        <w:gridCol w:w="709"/>
        <w:gridCol w:w="425"/>
        <w:gridCol w:w="425"/>
        <w:gridCol w:w="1124"/>
        <w:gridCol w:w="571"/>
        <w:gridCol w:w="1282"/>
        <w:gridCol w:w="1255"/>
        <w:gridCol w:w="1255"/>
      </w:tblGrid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379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 к решению                                                                     Комитета местного самоуправления                                          Большехуторского сельсовета                                                             Нижнеломовского района Пензенской области                        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0C8" w:rsidRPr="003050C8" w:rsidTr="003050C8">
        <w:trPr>
          <w:trHeight w:val="28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0C8" w:rsidRPr="003050C8" w:rsidTr="003050C8">
        <w:trPr>
          <w:trHeight w:val="28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0C8" w:rsidRPr="003050C8" w:rsidTr="003050C8">
        <w:trPr>
          <w:trHeight w:val="1305"/>
        </w:trPr>
        <w:tc>
          <w:tcPr>
            <w:tcW w:w="91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бюджета Большехуторского сельсовета Нижнеломовского района Пензенской области по ведомственной структуре расходов  бюджета Большехуторского сельсовета Нижнеломовского района   за 2020 год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050C8" w:rsidRPr="003050C8" w:rsidTr="003050C8">
        <w:trPr>
          <w:trHeight w:val="27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</w:rPr>
            </w:pPr>
            <w:r w:rsidRPr="003050C8">
              <w:rPr>
                <w:rFonts w:ascii="MS Sans Serif" w:eastAsia="Times New Roman" w:hAnsi="MS Sans Serif" w:cs="Arial"/>
                <w:sz w:val="17"/>
                <w:szCs w:val="17"/>
              </w:rPr>
              <w:t>руб.</w:t>
            </w:r>
          </w:p>
        </w:tc>
      </w:tr>
      <w:tr w:rsidR="003050C8" w:rsidRPr="003050C8" w:rsidTr="003050C8">
        <w:trPr>
          <w:trHeight w:val="11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050C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050C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3050C8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</w:pPr>
            <w:r w:rsidRPr="003050C8">
              <w:rPr>
                <w:rFonts w:ascii="MS Sans Serif" w:eastAsia="Times New Roman" w:hAnsi="MS Sans Serif" w:cs="Arial"/>
                <w:b/>
                <w:bCs/>
                <w:sz w:val="17"/>
                <w:szCs w:val="17"/>
              </w:rPr>
              <w:t>Подраздел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050C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Целевая статья расходов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050C8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2020 год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2020 года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%</w:t>
            </w:r>
          </w:p>
        </w:tc>
      </w:tr>
      <w:tr w:rsidR="003050C8" w:rsidRPr="003050C8" w:rsidTr="003050C8">
        <w:trPr>
          <w:trHeight w:val="735"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10 778 053,92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9 891 002,50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91,8</w:t>
            </w:r>
          </w:p>
        </w:tc>
      </w:tr>
      <w:tr w:rsidR="003050C8" w:rsidRPr="003050C8" w:rsidTr="003050C8">
        <w:trPr>
          <w:trHeight w:val="2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4 129 582,36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3 963 605,44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96,0</w:t>
            </w:r>
          </w:p>
        </w:tc>
      </w:tr>
      <w:tr w:rsidR="003050C8" w:rsidRPr="003050C8" w:rsidTr="003050C8">
        <w:trPr>
          <w:trHeight w:val="154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4 008 382,36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3 910 405,44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97,6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4 008 382,36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3 910 405,44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97,6</w:t>
            </w:r>
          </w:p>
        </w:tc>
      </w:tr>
      <w:tr w:rsidR="003050C8" w:rsidRPr="003050C8" w:rsidTr="003050C8">
        <w:trPr>
          <w:trHeight w:val="98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"Развитие местного самоуправления в Большехуторском сельсовете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3 996 374,46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3 898 397,54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97,5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bookmarkStart w:id="0" w:name="RANGE!A17:H18"/>
            <w:bookmarkStart w:id="1" w:name="RANGE!A17"/>
            <w:bookmarkEnd w:id="0"/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Основное мероприятие "Обеспечение деятельности органов местного самоуправления и повышение квалификации муниципальных служащих"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bookmarkStart w:id="2" w:name="RANGE!F17"/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  <w:bookmarkEnd w:id="2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3 996 274,46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3 898 297,54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97,5</w:t>
            </w:r>
          </w:p>
        </w:tc>
      </w:tr>
      <w:tr w:rsidR="003050C8" w:rsidRPr="003050C8" w:rsidTr="003050C8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по оплате труда работников органов местного самоуправления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1 705 944,00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1 675 047,68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98,2</w:t>
            </w:r>
          </w:p>
        </w:tc>
      </w:tr>
      <w:tr w:rsidR="003050C8" w:rsidRPr="003050C8" w:rsidTr="003050C8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1 705 944,00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1 675 047,68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98,2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1 705 944,00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1 675 047,68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98,2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0110102100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1 705 944,00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1 675 047,68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98,2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обеспечение функций органов местного самоуправления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0110102200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1 373 471,46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1 317 098,94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95,9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1 367 676,46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1 312 714,60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96,0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1 367 676,46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1 312 714,60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96,0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0110102200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1 367 676,46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1 312 714,60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96,0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0110102200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5 795,00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4 384,34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75,7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5 795,00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4 384,34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75,7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0110102200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5 795,00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4 384,34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75,7</w:t>
            </w:r>
          </w:p>
        </w:tc>
      </w:tr>
      <w:tr w:rsidR="003050C8" w:rsidRPr="003050C8" w:rsidTr="003050C8">
        <w:trPr>
          <w:trHeight w:val="13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по оплате труда работников органов местного самоуправления по главе администрации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0110102300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822 659,00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811 950,92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98,7</w:t>
            </w:r>
          </w:p>
        </w:tc>
      </w:tr>
      <w:tr w:rsidR="003050C8" w:rsidRPr="003050C8" w:rsidTr="003050C8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0110102300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822 659,00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811 950,92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98,7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0110102300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822 659,00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811 950,92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98,7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0110102300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822 659,00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811 950,92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98,7</w:t>
            </w:r>
          </w:p>
        </w:tc>
      </w:tr>
      <w:tr w:rsidR="003050C8" w:rsidRPr="003050C8" w:rsidTr="00065255">
        <w:trPr>
          <w:trHeight w:val="118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Поощрение за содействие достижению показателей деятельности органов исполнительной власти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011015549F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34 200,00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34 200,00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011015549F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34 200,00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34 200,00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011015549F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34 200,00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34 200,00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011015549F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34 200,00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34 200,00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5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за счет прочих межбюджетных трансфертов , на поощрение муниципальных образований-победителей по результатам смотров по благоустройству населенных пунктов Нижнеломовского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0110185060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0110185060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0110185060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0110185060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60 000,00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«Передача полномочий муниципальному району по исполнению бюджета»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0110300000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065255">
        <w:trPr>
          <w:trHeight w:val="18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кассовому исполнению бюджета, размещению муниципальных заказов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0110386010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0110386010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0110386010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0110386010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Кредиторская задолженность прошлых лет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обеспечение функций органов местного самоуправления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01К0002200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01К0002200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01К0002200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01К0002200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12 007,90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065255" w:rsidRDefault="00065255" w:rsidP="00065255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255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"Развитие местного самоуправления в Большехуторском сельсовете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«Передача полномочий муниципальному району по исполнению бюджета»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кассовому исполнению бюджета, размещению муниципальных заказов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0110386010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0110386010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0110386010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0110386010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065255" w:rsidRDefault="00065255" w:rsidP="003050C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65255">
              <w:rPr>
                <w:rFonts w:ascii="Times New Roman" w:hAnsi="Times New Roman" w:cs="Times New Roman"/>
                <w:sz w:val="20"/>
                <w:szCs w:val="20"/>
              </w:rPr>
              <w:t xml:space="preserve">Расходы бюджета </w:t>
            </w:r>
            <w:r w:rsidRPr="00065255">
              <w:rPr>
                <w:rFonts w:ascii="Times New Roman" w:hAnsi="Times New Roman" w:cs="Times New Roman"/>
                <w:bCs/>
                <w:sz w:val="20"/>
                <w:szCs w:val="20"/>
              </w:rPr>
              <w:t>Большехуторского</w:t>
            </w:r>
            <w:r w:rsidRPr="00065255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Нижнеломовского района Пензенской области на исполнение судебных актов по искам к казне и к органам местного самоуправления </w:t>
            </w:r>
            <w:r w:rsidRPr="00065255">
              <w:rPr>
                <w:rFonts w:ascii="Times New Roman" w:hAnsi="Times New Roman" w:cs="Times New Roman"/>
                <w:bCs/>
                <w:sz w:val="20"/>
                <w:szCs w:val="20"/>
              </w:rPr>
              <w:t>Большехуторского</w:t>
            </w:r>
            <w:r w:rsidRPr="00065255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Нижнеломовского района Пензенской области о возмещении вреда, причиненного гражданину или юридическому лицу в результате незаконных действий (бездействия) органов местного самоуправления или должностных лиц этих органов, и о присуждении компенсации за нарушение права на </w:t>
            </w:r>
            <w:r w:rsidRPr="000652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судебного акта в разумный срок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118 300,00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50 300,00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42,5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Иные непрограммные расходы органов местного самоуправления Голицынского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118 300,00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50 300,00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42,5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118 300,00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50 300,00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42,5</w:t>
            </w:r>
          </w:p>
        </w:tc>
      </w:tr>
      <w:tr w:rsidR="003050C8" w:rsidRPr="003050C8" w:rsidTr="003050C8">
        <w:trPr>
          <w:trHeight w:val="4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бюджета Большехуторского сельсовета Нижнеломовского района Пензенской области на исполнение судебных актов по искам к казне и к органам местного самоуправления Большехуторского сельсовета Нижнеломовского района Пензенской области о возмещении вреда,причиненного гражданину или юридическому лицу в результате незаконных действий (безействия) органов местного самоуправления или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118 300,00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50 300,00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42,5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118 300,00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50 300,00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42,5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68 300,00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830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68 300,00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850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065255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065255" w:rsidRDefault="00065255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255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065255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065255" w:rsidRDefault="00065255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255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"Развитие местного самоуправления в Большехуторском сельсовете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"Выполнение переданных государственных полнлмочий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за счет субвенции на осуществление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0110251180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88 700,00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8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0110251180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80 900,00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80 900,00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0110251180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80 900,00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80 900,00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0110251180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80 900,00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80 900,00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0110251180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7 800,00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7 800,00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0110251180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7 800,00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7 800,00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0110251180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7 800,00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7 800,00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065255" w:rsidRPr="003050C8" w:rsidTr="0053126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55" w:rsidRPr="00065255" w:rsidRDefault="00065255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255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517 800,00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517 800,00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065255" w:rsidRPr="003050C8" w:rsidTr="0053126C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255" w:rsidRPr="00065255" w:rsidRDefault="00065255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5255">
              <w:rPr>
                <w:rFonts w:ascii="Times New Roman" w:hAnsi="Times New Roman" w:cs="Times New Roman"/>
                <w:bCs/>
                <w:sz w:val="20"/>
                <w:szCs w:val="20"/>
              </w:rPr>
              <w:t>Защита населения и  территорий от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255" w:rsidRPr="003050C8" w:rsidRDefault="00065255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"Пожарная безопасность на территории Большехуторского сельсовета Нижнеломовского района Пензенской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«Передача полномочий муниципальному району по пожарной безопасности и гражданской обороне»(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гражданской обороне, защите населения от чрезвычайных ситуаций (ГО и ЧС)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0160186050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0160186050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0160186050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0160186050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74004D" w:rsidRDefault="0074004D" w:rsidP="0074004D">
            <w:pPr>
              <w:outlineLvl w:val="0"/>
              <w:rPr>
                <w:bCs/>
                <w:sz w:val="18"/>
                <w:szCs w:val="18"/>
              </w:rPr>
            </w:pPr>
            <w:r w:rsidRPr="00F3784F">
              <w:rPr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"Пожарная безопасность на территории Большехуторского сельсовета Нижнеломовского района Пензенской области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«Передача полномочий муниципальному району по пожарной безопасности и гражданской обороне»(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обеспечению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0160186020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0160186020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0160186020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0160186020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517 700,00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74004D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74004D" w:rsidRDefault="0074004D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004D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1 196 831,54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1 108 300,00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92,6</w:t>
            </w:r>
          </w:p>
        </w:tc>
      </w:tr>
      <w:tr w:rsidR="0074004D" w:rsidRPr="003050C8" w:rsidTr="0034795E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04D" w:rsidRPr="0074004D" w:rsidRDefault="0074004D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004D"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1 015 200,00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926 700,00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91,3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1 015 200,00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926 700,00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91,3</w:t>
            </w:r>
          </w:p>
        </w:tc>
      </w:tr>
      <w:tr w:rsidR="003050C8" w:rsidRPr="003050C8" w:rsidTr="003050C8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"Развитие и обслуживание жилищно-коммунального хозяйства и дорог общего пользования местного значения Большехуторского сельсовета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1 015 200,00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926 700,00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91,3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«Повышение уровня благоустройства населенных пунктов, входящих в состав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1 015 200,00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926 700,00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91,3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Содержание автомобильных дорог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0140146010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955 200,00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866 700,00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90,7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0140146010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955 200,00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866 700,00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90,7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0140146010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955 200,00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866 700,00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90,7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0140146010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955 200,00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866 700,00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90,7</w:t>
            </w:r>
          </w:p>
        </w:tc>
      </w:tr>
      <w:tr w:rsidR="003050C8" w:rsidRPr="003050C8" w:rsidTr="003050C8">
        <w:trPr>
          <w:trHeight w:val="13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Ремонт автомобильных дорог и искусственных сооружений на них за счет добровольных пожертвований граждан и спонсорской помощи юридических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0140146050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0140146050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0140146050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0140146050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за счет иных межбюджетных трансфертов бюджетам поселений на стимулирование ОМС поселений по привлечению добровольных пожертвований граждан на решение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0140185030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0140185030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0140185030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0140185030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30 000,00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74004D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3784F">
              <w:rPr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181 631,54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181 600,00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149 531,54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"Социальная поддержка населения Большехуторского сельсовета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«Передача полномочий муниципальному району по обследованию жилых помещений»(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Расходы по перечислению в бюджет Нижнеломовского района межбюджетных трансфертов, передаваемых из бюджетов поселений на осуществление части полномочий по решению вопросов местного значения поселений в соответствии с заключенными соглашениями по обследованию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0120286030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0120286030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0120286030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0120286030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"Управление и распоряжение муниципальным имуществом Большехуторского сельсовета Нижнеломовского района Пензенской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0180000000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149 031,54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«Обеспечение функций по работе с муниципальным имуществом, администрирование неналоговых доходов»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0180100000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149 031,54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Оценка недвижимости , признание прав и регулирование отношений по муниципальной собственности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0180120410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0180120410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0180120410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0180120410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31,54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по проведению кадастровых работ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0180120430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0180120430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0180120430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0180120430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149 000,00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непрограммные расходы органов местного самоуправления Голицынского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32 100,00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32 100,00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0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Расходы бюджета Большехуторского сельсовета Нижнеломовского района Пензенской области на исполнение судебных актов по искам к казне и к органам местного самоуправления Большехуторского сельсовета Нижнеломовского района Пензенской области о возмещении вреда,причиненного гражданину или юридическому лицу в результате незаконных действий (безействия) органов местного самоуправления или должностных лиц этих органов, и о присуждении компенсации за нарушение права на исполнение судебного акта в разумный срок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32 100,00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30 100,00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30 100,00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9910020910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830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74004D" w:rsidRPr="003050C8" w:rsidTr="00D32B2B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04D" w:rsidRPr="00F3784F" w:rsidRDefault="0074004D" w:rsidP="00011A1C">
            <w:pPr>
              <w:outlineLvl w:val="0"/>
              <w:rPr>
                <w:bCs/>
                <w:sz w:val="18"/>
                <w:szCs w:val="18"/>
              </w:rPr>
            </w:pPr>
            <w:r w:rsidRPr="00F3784F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1 932 001,06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1 743 128,28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90,2</w:t>
            </w:r>
          </w:p>
        </w:tc>
      </w:tr>
      <w:tr w:rsidR="0074004D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F3784F" w:rsidRDefault="0074004D" w:rsidP="00011A1C">
            <w:pPr>
              <w:outlineLvl w:val="0"/>
              <w:rPr>
                <w:i/>
                <w:iCs/>
                <w:sz w:val="18"/>
                <w:szCs w:val="18"/>
              </w:rPr>
            </w:pPr>
            <w:r w:rsidRPr="00F3784F">
              <w:rPr>
                <w:i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"Развитие и обслуживание жилищно-коммунального хозяйства и дорог общего пользования местного значения Большехуторского сельсовета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«Улучшение качества предоставления коммунальных услуг населению»(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Проведение мероприятий по водоснабжению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0140265130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0140265130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0140265130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0140265130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324 258,70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74004D" w:rsidRDefault="0074004D" w:rsidP="0074004D">
            <w:pPr>
              <w:outlineLvl w:val="0"/>
              <w:rPr>
                <w:bCs/>
                <w:sz w:val="18"/>
                <w:szCs w:val="18"/>
              </w:rPr>
            </w:pPr>
            <w:r w:rsidRPr="00F3784F">
              <w:rPr>
                <w:bCs/>
                <w:sz w:val="18"/>
                <w:szCs w:val="18"/>
              </w:rPr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1 607 742,36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1 418 869,58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88,3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1 607 742,36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1 418 869,58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88,3</w:t>
            </w:r>
          </w:p>
        </w:tc>
      </w:tr>
      <w:tr w:rsidR="003050C8" w:rsidRPr="003050C8" w:rsidTr="003050C8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"Развитие и обслуживание жилищно-коммунального хозяйства и дорог общего пользования местного значения Большехуторского сельсовета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1 587 757,00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1 398 884,22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88,1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«Повышение уровня благоустройства населенных пунктов, входящих в состав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1 587 757,00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1 398 884,22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88,1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Благоустройство населенных пунктов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0140165140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624 568,00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585 744,00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93,8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0140165140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624 568,00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585 744,00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93,8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0140165140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624 568,00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585 744,00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93,8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0140165140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624 568,00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585 744,00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93,8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уличное освещение территорий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0140165150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759 421,00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609 722,22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80,3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0140165150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759 421,00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609 722,22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80,3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0140165150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759 421,00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609 722,22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80,3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0140165150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759 421,00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609 722,22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80,3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01401L5765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174 993,00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174 993,00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01401L5765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174 993,00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174 993,00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01401L5765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174 993,00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174 993,00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01401L5765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174 993,00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174 993,00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за счет субсидии на совершенствование систем наружного освещения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01401S1400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28 775,00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28 425,00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98,8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01401S1400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28 775,00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28 425,00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98,8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01401S1400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28 775,00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28 425,00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98,8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01401S1400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28 775,00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28 425,00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98,8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Кредиторская задолженность прошлых лет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19 985,36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19 985,36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Благоустройство населенных пунктов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01К0065140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435,00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01К0065140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435,00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01К0065140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435,00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01К0065140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435,00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435,00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уличное освещение территорий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01К0065150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19 550,36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19 550,36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01К0065150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19 550,36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19 550,36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01К0065150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19 550,36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19 550,36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01К0065150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19 550,36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19 550,36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74004D" w:rsidRPr="003050C8" w:rsidTr="00D468B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04D" w:rsidRPr="0074004D" w:rsidRDefault="0074004D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004D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74004D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74004D" w:rsidRDefault="0074004D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004D">
              <w:rPr>
                <w:rFonts w:ascii="Times New Roman" w:hAnsi="Times New Roman" w:cs="Times New Roman"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04D" w:rsidRPr="003050C8" w:rsidRDefault="0074004D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3050C8" w:rsidRPr="003050C8" w:rsidTr="003050C8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"Формирование единого культурного пространства и здорового образа жизни детей, подростков и молодежи, обеспечение прав населения на удовлетворение своих потребностей в занятиях физической культурой и спортом на территории Большехуторского сельсовета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«Создание условий для развития спорта и работы с молодежью»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Мероприятия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0170222010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0170222010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0170222010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07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0170222010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240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38 000,00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37 960,00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99,9</w:t>
            </w:r>
          </w:p>
        </w:tc>
      </w:tr>
      <w:tr w:rsidR="00383394" w:rsidRPr="003050C8" w:rsidTr="00117567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94" w:rsidRPr="00383394" w:rsidRDefault="00383394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2 837 055,16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2 393 424,98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84,4</w:t>
            </w:r>
          </w:p>
        </w:tc>
      </w:tr>
      <w:tr w:rsidR="00383394" w:rsidRPr="003050C8" w:rsidTr="0011756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394" w:rsidRPr="00383394" w:rsidRDefault="00383394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2 837 055,16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2 393 424,98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84,4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2 837 055,16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2 393 424,98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84,4</w:t>
            </w:r>
          </w:p>
        </w:tc>
      </w:tr>
      <w:tr w:rsidR="003050C8" w:rsidRPr="003050C8" w:rsidTr="003050C8">
        <w:trPr>
          <w:trHeight w:val="24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"Формирование единого культурного пространства и здорового образа жизни детей, подростков и молодежи, обеспечение прав населения на удовлетворение своих потребностей в занятиях физической культурой и спортом на территории Большехуторского сельсовета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2 826 226,76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2 382 596,58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84,3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«Создание условий для повышения качества предоставляемых услуг в сфере культуры и искусства»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2 826 226,76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2 382 596,58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84,3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0170105230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523 734,76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458 104,58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87,5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0170105230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523 734,76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458 104,58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87,5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0170105230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523 734,76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458 104,58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87,5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0170105230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523 734,76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458 104,58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87,5</w:t>
            </w:r>
          </w:p>
        </w:tc>
      </w:tr>
      <w:tr w:rsidR="003050C8" w:rsidRPr="003050C8" w:rsidTr="003050C8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укрепление материально-технической базы объектов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0170122300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584 789,00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206 789,00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35,4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0170122300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584 789,00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206 789,00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35,4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0170122300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584 789,00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206 789,00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35,4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0170122300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584 789,00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206 789,00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35,4</w:t>
            </w:r>
          </w:p>
        </w:tc>
      </w:tr>
      <w:tr w:rsidR="003050C8" w:rsidRPr="003050C8" w:rsidTr="003050C8">
        <w:trPr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г. № 597 "О мероприятиях по реализации государственной социальной политики"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0170171051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783 100,00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783 100,00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0170171051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783 100,00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783 100,00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0170171051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783 100,00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783 100,00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0170171051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783 100,00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783 100,00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повышение оплаты труда работников муниципальных учреждений культуры в соответствии с Указом Президента Российской Федерации от 7 мая 2012 г. № 597 "О мероприятиях по реализации государственной социальной политике"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01701Z1051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934 603,00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934 603,00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01701Z1051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934 603,00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934 603,00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01701Z1051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934 603,00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934 603,00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01701Z1051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934 603,00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934 603,00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Кредиторская задолженность прошлых лет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Расходы на обеспечение деятельности (оказание услуг) муниципальных учреждений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01К0005230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01К0005230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01К0005230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01К0005230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610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10 828,40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83394" w:rsidRPr="003050C8" w:rsidTr="00383394">
        <w:trPr>
          <w:trHeight w:val="33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83394" w:rsidRDefault="00383394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394">
              <w:rPr>
                <w:rFonts w:ascii="Times New Roman" w:hAnsi="Times New Roman" w:cs="Times New Roman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94" w:rsidRPr="003050C8" w:rsidRDefault="00383394" w:rsidP="00383394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83394" w:rsidRPr="003050C8" w:rsidTr="003050C8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83394" w:rsidRDefault="00383394" w:rsidP="00011A1C">
            <w:pPr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3394"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394" w:rsidRPr="003050C8" w:rsidRDefault="00383394" w:rsidP="003050C8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20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Муниципальная программа Большехуторского сельсовета Нижнеломовского района Пензенской области "Комплексное развитие местного самоуправления на территории Большехуторского сельсовета Нижнеломовского района Пензенской области на 2014-2022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Подпрограмма "Социальная поддержка населения Большехуторского сельсовета Нижнеломовского района Пензенской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3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Основное мероприятие «Меры социальной поддержки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4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Ежемесячная денежная выплата (пенсия за выслугу лет) муниципальным служащим Большехуторского сельсовета Нижнеломовского района Пензенской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0120128550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5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0120128550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0120128550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  <w:tr w:rsidR="003050C8" w:rsidRPr="003050C8" w:rsidTr="003050C8">
        <w:trPr>
          <w:trHeight w:val="4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0120128550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310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3050C8">
              <w:rPr>
                <w:rFonts w:ascii="Arial CYR" w:eastAsia="Times New Roman" w:hAnsi="Arial CYR" w:cs="Arial CYR"/>
                <w:sz w:val="16"/>
                <w:szCs w:val="16"/>
              </w:rPr>
              <w:t>38 083,80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outlineLvl w:val="6"/>
              <w:rPr>
                <w:rFonts w:ascii="Arial" w:eastAsia="Times New Roman" w:hAnsi="Arial" w:cs="Arial"/>
                <w:sz w:val="20"/>
                <w:szCs w:val="20"/>
              </w:rPr>
            </w:pPr>
            <w:r w:rsidRPr="003050C8">
              <w:rPr>
                <w:rFonts w:ascii="Arial" w:eastAsia="Times New Roman" w:hAnsi="Arial" w:cs="Arial"/>
                <w:sz w:val="20"/>
                <w:szCs w:val="20"/>
              </w:rPr>
              <w:t>100,0</w:t>
            </w:r>
          </w:p>
        </w:tc>
      </w:tr>
    </w:tbl>
    <w:p w:rsidR="003050C8" w:rsidRDefault="003050C8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p w:rsidR="003050C8" w:rsidRDefault="003050C8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p w:rsidR="003050C8" w:rsidRDefault="003050C8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p w:rsidR="003050C8" w:rsidRDefault="003050C8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tbl>
      <w:tblPr>
        <w:tblW w:w="10843" w:type="dxa"/>
        <w:tblInd w:w="-1026" w:type="dxa"/>
        <w:tblLook w:val="04A0"/>
      </w:tblPr>
      <w:tblGrid>
        <w:gridCol w:w="4111"/>
        <w:gridCol w:w="2721"/>
        <w:gridCol w:w="2721"/>
        <w:gridCol w:w="1290"/>
      </w:tblGrid>
      <w:tr w:rsidR="003050C8" w:rsidRPr="003050C8" w:rsidTr="003050C8">
        <w:trPr>
          <w:trHeight w:val="3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4</w:t>
            </w:r>
          </w:p>
        </w:tc>
      </w:tr>
      <w:tr w:rsidR="003050C8" w:rsidRPr="003050C8" w:rsidTr="003050C8">
        <w:trPr>
          <w:trHeight w:val="28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Комитета местного самоуправления</w:t>
            </w:r>
          </w:p>
        </w:tc>
      </w:tr>
      <w:tr w:rsidR="003050C8" w:rsidRPr="003050C8" w:rsidTr="003050C8">
        <w:trPr>
          <w:trHeight w:val="6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Большехуторского сельсовета Нижнеломовского района Пензенской области</w:t>
            </w:r>
          </w:p>
        </w:tc>
      </w:tr>
      <w:tr w:rsidR="003050C8" w:rsidRPr="003050C8" w:rsidTr="003050C8">
        <w:trPr>
          <w:trHeight w:val="28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50C8" w:rsidRPr="003050C8" w:rsidTr="003050C8">
        <w:trPr>
          <w:trHeight w:val="1350"/>
        </w:trPr>
        <w:tc>
          <w:tcPr>
            <w:tcW w:w="10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 Большехуторского сельсовета</w:t>
            </w:r>
          </w:p>
        </w:tc>
      </w:tr>
      <w:tr w:rsidR="003050C8" w:rsidRPr="003050C8" w:rsidTr="003050C8">
        <w:trPr>
          <w:trHeight w:val="375"/>
        </w:trPr>
        <w:tc>
          <w:tcPr>
            <w:tcW w:w="10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Нижнеломовского района Пензенской области за 2020 год</w:t>
            </w:r>
          </w:p>
        </w:tc>
      </w:tr>
      <w:tr w:rsidR="003050C8" w:rsidRPr="003050C8" w:rsidTr="003050C8">
        <w:trPr>
          <w:trHeight w:val="315"/>
        </w:trPr>
        <w:tc>
          <w:tcPr>
            <w:tcW w:w="10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кодам  классификации источников финансирования дефицитов бюджетов</w:t>
            </w:r>
          </w:p>
        </w:tc>
      </w:tr>
      <w:tr w:rsidR="003050C8" w:rsidRPr="003050C8" w:rsidTr="003050C8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0C8">
              <w:rPr>
                <w:rFonts w:ascii="Times New Roman" w:eastAsia="Times New Roman" w:hAnsi="Times New Roman" w:cs="Times New Roman"/>
                <w:sz w:val="24"/>
                <w:szCs w:val="24"/>
              </w:rPr>
              <w:t>( руб.)</w:t>
            </w:r>
          </w:p>
        </w:tc>
      </w:tr>
      <w:tr w:rsidR="003050C8" w:rsidRPr="003050C8" w:rsidTr="003050C8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050C8" w:rsidRPr="003050C8" w:rsidTr="003050C8">
        <w:trPr>
          <w:trHeight w:val="15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кода группы, подгруппы, статьи, вида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источника финансирования дефицита бюджета</w:t>
            </w:r>
          </w:p>
        </w:tc>
        <w:tc>
          <w:tcPr>
            <w:tcW w:w="2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Назначено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Исполнено</w:t>
            </w:r>
          </w:p>
        </w:tc>
      </w:tr>
      <w:tr w:rsidR="003050C8" w:rsidRPr="003050C8" w:rsidTr="003050C8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050C8" w:rsidRPr="003050C8" w:rsidTr="003050C8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000 01 02 00 00 00 0000 000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162993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050C8" w:rsidRPr="003050C8" w:rsidTr="003050C8">
        <w:trPr>
          <w:trHeight w:val="7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000 01 02 00 00 00 0000 700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162993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050C8" w:rsidRPr="003050C8" w:rsidTr="003050C8">
        <w:trPr>
          <w:trHeight w:val="75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сельских поселений  в валюте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901 01 02 00 00 10 0000 710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162993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50C8" w:rsidRPr="003050C8" w:rsidTr="003050C8">
        <w:trPr>
          <w:trHeight w:val="6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000 01 03 00 00 00 0000 000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050C8" w:rsidRPr="003050C8" w:rsidTr="003050C8">
        <w:trPr>
          <w:trHeight w:val="7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000 01 03 00 00 00 0000 700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050C8" w:rsidRPr="003050C8" w:rsidTr="003050C8">
        <w:trPr>
          <w:trHeight w:val="96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901 01 03 00 00 10 0000 710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050C8" w:rsidRPr="003050C8" w:rsidTr="003050C8">
        <w:trPr>
          <w:trHeight w:val="5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48628,12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-774422,84</w:t>
            </w:r>
          </w:p>
        </w:tc>
      </w:tr>
      <w:tr w:rsidR="003050C8" w:rsidRPr="003050C8" w:rsidTr="003050C8">
        <w:trPr>
          <w:trHeight w:val="4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901 01 05 02 01 10 0000 510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-10729425,80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-10665425,34</w:t>
            </w:r>
          </w:p>
        </w:tc>
      </w:tr>
      <w:tr w:rsidR="003050C8" w:rsidRPr="003050C8" w:rsidTr="003050C8">
        <w:trPr>
          <w:trHeight w:val="4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901 01 05 02 01 10 0000 610</w:t>
            </w:r>
          </w:p>
        </w:tc>
        <w:tc>
          <w:tcPr>
            <w:tcW w:w="27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10778053,92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9891002,5</w:t>
            </w:r>
          </w:p>
        </w:tc>
      </w:tr>
      <w:tr w:rsidR="003050C8" w:rsidRPr="003050C8" w:rsidTr="003050C8">
        <w:trPr>
          <w:trHeight w:val="5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источники финансирования дефицита бюджета 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211621,12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0C8" w:rsidRPr="003050C8" w:rsidRDefault="003050C8" w:rsidP="00305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050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-774422,84</w:t>
            </w:r>
          </w:p>
        </w:tc>
      </w:tr>
      <w:tr w:rsidR="003050C8" w:rsidRPr="003050C8" w:rsidTr="003050C8">
        <w:trPr>
          <w:trHeight w:val="276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0C8" w:rsidRPr="003050C8" w:rsidRDefault="003050C8" w:rsidP="00305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050C8" w:rsidRPr="00D5244A" w:rsidRDefault="003050C8" w:rsidP="00D5244A">
      <w:pPr>
        <w:pStyle w:val="a3"/>
        <w:tabs>
          <w:tab w:val="left" w:pos="0"/>
        </w:tabs>
        <w:jc w:val="left"/>
        <w:rPr>
          <w:szCs w:val="24"/>
          <w:lang w:eastAsia="ru-RU"/>
        </w:rPr>
      </w:pPr>
    </w:p>
    <w:sectPr w:rsidR="003050C8" w:rsidRPr="00D5244A" w:rsidSect="00D5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6F7" w:rsidRDefault="00F916F7" w:rsidP="00F92ECE">
      <w:pPr>
        <w:spacing w:after="0" w:line="240" w:lineRule="auto"/>
      </w:pPr>
      <w:r>
        <w:separator/>
      </w:r>
    </w:p>
  </w:endnote>
  <w:endnote w:type="continuationSeparator" w:id="0">
    <w:p w:rsidR="00F916F7" w:rsidRDefault="00F916F7" w:rsidP="00F9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A5C" w:rsidRDefault="00655A5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6F7" w:rsidRDefault="00F916F7" w:rsidP="00F92ECE">
      <w:pPr>
        <w:spacing w:after="0" w:line="240" w:lineRule="auto"/>
      </w:pPr>
      <w:r>
        <w:separator/>
      </w:r>
    </w:p>
  </w:footnote>
  <w:footnote w:type="continuationSeparator" w:id="0">
    <w:p w:rsidR="00F916F7" w:rsidRDefault="00F916F7" w:rsidP="00F92E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65F9"/>
    <w:rsid w:val="00004659"/>
    <w:rsid w:val="000205DA"/>
    <w:rsid w:val="00065255"/>
    <w:rsid w:val="000A7200"/>
    <w:rsid w:val="000D75D0"/>
    <w:rsid w:val="00101670"/>
    <w:rsid w:val="00107098"/>
    <w:rsid w:val="001439DA"/>
    <w:rsid w:val="001603AE"/>
    <w:rsid w:val="001661DC"/>
    <w:rsid w:val="00176AEF"/>
    <w:rsid w:val="001A44CA"/>
    <w:rsid w:val="001B60F3"/>
    <w:rsid w:val="001C0349"/>
    <w:rsid w:val="00224570"/>
    <w:rsid w:val="00242F8A"/>
    <w:rsid w:val="003050C8"/>
    <w:rsid w:val="00383394"/>
    <w:rsid w:val="003C6C6F"/>
    <w:rsid w:val="00422924"/>
    <w:rsid w:val="00474CD8"/>
    <w:rsid w:val="005F6F2D"/>
    <w:rsid w:val="0061112B"/>
    <w:rsid w:val="00655A5C"/>
    <w:rsid w:val="006B2E64"/>
    <w:rsid w:val="0074004D"/>
    <w:rsid w:val="007951B2"/>
    <w:rsid w:val="008A7AFB"/>
    <w:rsid w:val="00994CB9"/>
    <w:rsid w:val="00A14858"/>
    <w:rsid w:val="00A771A3"/>
    <w:rsid w:val="00AE4ACF"/>
    <w:rsid w:val="00B12BF9"/>
    <w:rsid w:val="00B34F2B"/>
    <w:rsid w:val="00B353C6"/>
    <w:rsid w:val="00C602A7"/>
    <w:rsid w:val="00C90EC4"/>
    <w:rsid w:val="00CA2235"/>
    <w:rsid w:val="00CE303B"/>
    <w:rsid w:val="00CF536A"/>
    <w:rsid w:val="00D5244A"/>
    <w:rsid w:val="00D82B27"/>
    <w:rsid w:val="00E03497"/>
    <w:rsid w:val="00E035C8"/>
    <w:rsid w:val="00E04360"/>
    <w:rsid w:val="00E23D23"/>
    <w:rsid w:val="00E25377"/>
    <w:rsid w:val="00E42132"/>
    <w:rsid w:val="00E45EA7"/>
    <w:rsid w:val="00E7295A"/>
    <w:rsid w:val="00EC6A13"/>
    <w:rsid w:val="00EF6EC5"/>
    <w:rsid w:val="00F17A3E"/>
    <w:rsid w:val="00F916F7"/>
    <w:rsid w:val="00F92ECE"/>
    <w:rsid w:val="00FA499F"/>
    <w:rsid w:val="00FA65F9"/>
    <w:rsid w:val="00FE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03B"/>
  </w:style>
  <w:style w:type="paragraph" w:styleId="3">
    <w:name w:val="heading 3"/>
    <w:basedOn w:val="a"/>
    <w:next w:val="a"/>
    <w:link w:val="30"/>
    <w:semiHidden/>
    <w:unhideWhenUsed/>
    <w:qFormat/>
    <w:rsid w:val="00FA65F9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A65F9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unhideWhenUsed/>
    <w:rsid w:val="00FA65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A65F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A6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F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61112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112B"/>
    <w:rPr>
      <w:color w:val="800080"/>
      <w:u w:val="single"/>
    </w:rPr>
  </w:style>
  <w:style w:type="paragraph" w:customStyle="1" w:styleId="font5">
    <w:name w:val="font5"/>
    <w:basedOn w:val="a"/>
    <w:rsid w:val="0061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61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font7">
    <w:name w:val="font7"/>
    <w:basedOn w:val="a"/>
    <w:rsid w:val="0061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</w:rPr>
  </w:style>
  <w:style w:type="paragraph" w:customStyle="1" w:styleId="xl66">
    <w:name w:val="xl66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67">
    <w:name w:val="xl67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68">
    <w:name w:val="xl68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69">
    <w:name w:val="xl69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70">
    <w:name w:val="xl70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71">
    <w:name w:val="xl71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72">
    <w:name w:val="xl72"/>
    <w:basedOn w:val="a"/>
    <w:rsid w:val="00611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</w:rPr>
  </w:style>
  <w:style w:type="paragraph" w:customStyle="1" w:styleId="xl73">
    <w:name w:val="xl73"/>
    <w:basedOn w:val="a"/>
    <w:rsid w:val="00611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74">
    <w:name w:val="xl74"/>
    <w:basedOn w:val="a"/>
    <w:rsid w:val="00611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75">
    <w:name w:val="xl75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77">
    <w:name w:val="xl77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78">
    <w:name w:val="xl78"/>
    <w:basedOn w:val="a"/>
    <w:rsid w:val="006111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a"/>
    <w:rsid w:val="006111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1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111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">
    <w:name w:val="xl84"/>
    <w:basedOn w:val="a"/>
    <w:rsid w:val="0061112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6111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6111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6111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8">
    <w:name w:val="xl88"/>
    <w:basedOn w:val="a"/>
    <w:rsid w:val="006111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6111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1112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111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111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111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6111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1112B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1112B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61112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1112B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0">
    <w:name w:val="xl100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611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611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6111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1">
    <w:name w:val="Текст1"/>
    <w:basedOn w:val="a"/>
    <w:rsid w:val="00655A5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footer"/>
    <w:basedOn w:val="a"/>
    <w:link w:val="aa"/>
    <w:rsid w:val="00655A5C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Нижний колонтитул Знак"/>
    <w:basedOn w:val="a0"/>
    <w:link w:val="a9"/>
    <w:rsid w:val="00655A5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63">
    <w:name w:val="xl63"/>
    <w:basedOn w:val="a"/>
    <w:rsid w:val="003050C8"/>
    <w:pPr>
      <w:spacing w:before="100" w:beforeAutospacing="1" w:after="100" w:afterAutospacing="1" w:line="240" w:lineRule="auto"/>
    </w:pPr>
    <w:rPr>
      <w:rFonts w:ascii="MS Sans Serif" w:eastAsia="Times New Roman" w:hAnsi="MS Sans Serif" w:cs="Times New Roman"/>
      <w:sz w:val="17"/>
      <w:szCs w:val="17"/>
    </w:rPr>
  </w:style>
  <w:style w:type="paragraph" w:customStyle="1" w:styleId="xl64">
    <w:name w:val="xl64"/>
    <w:basedOn w:val="a"/>
    <w:rsid w:val="00305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</w:rPr>
  </w:style>
  <w:style w:type="paragraph" w:styleId="ab">
    <w:name w:val="No Spacing"/>
    <w:link w:val="ac"/>
    <w:uiPriority w:val="1"/>
    <w:qFormat/>
    <w:rsid w:val="00242F8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Без интервала Знак"/>
    <w:link w:val="ab"/>
    <w:uiPriority w:val="1"/>
    <w:locked/>
    <w:rsid w:val="00242F8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7636</Words>
  <Characters>43526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18</cp:revision>
  <cp:lastPrinted>2018-05-22T07:11:00Z</cp:lastPrinted>
  <dcterms:created xsi:type="dcterms:W3CDTF">2020-03-19T10:49:00Z</dcterms:created>
  <dcterms:modified xsi:type="dcterms:W3CDTF">2021-03-22T05:42:00Z</dcterms:modified>
</cp:coreProperties>
</file>