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96" w:rsidRPr="002A37EB" w:rsidRDefault="001F0E96" w:rsidP="001F0E96">
      <w:pPr>
        <w:spacing w:line="240" w:lineRule="auto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1F0E96" w:rsidRDefault="001F0E96" w:rsidP="001F0E9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F0E96" w:rsidRPr="005936A3" w:rsidTr="00391AF2">
        <w:tc>
          <w:tcPr>
            <w:tcW w:w="9606" w:type="dxa"/>
          </w:tcPr>
          <w:p w:rsidR="001F0E96" w:rsidRDefault="001F0E96" w:rsidP="00391AF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МЕСТНОГО САМОУПРАВЛЕНИЯ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БОЛЬШЕХУТОРСКОГО</w:t>
            </w: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НИЖНЕЛОМОВСКОГО РАЙОНА</w:t>
            </w:r>
          </w:p>
          <w:p w:rsidR="001F0E96" w:rsidRPr="000B1168" w:rsidRDefault="001F0E96" w:rsidP="00391AF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ПЕНЗЕНСКОЙ ОБЛАСТИ</w:t>
            </w:r>
          </w:p>
          <w:p w:rsidR="001F0E96" w:rsidRDefault="001F0E96" w:rsidP="00391AF2">
            <w:pPr>
              <w:pStyle w:val="a9"/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  <w:p w:rsidR="001F0E96" w:rsidRPr="00D02CC5" w:rsidRDefault="001F0E96" w:rsidP="00391AF2">
            <w:pPr>
              <w:pStyle w:val="3"/>
              <w:rPr>
                <w:i/>
                <w:color w:val="000000"/>
                <w:sz w:val="28"/>
                <w:szCs w:val="28"/>
              </w:rPr>
            </w:pPr>
            <w:r w:rsidRPr="000F7B22">
              <w:rPr>
                <w:color w:val="000000"/>
                <w:sz w:val="28"/>
                <w:szCs w:val="28"/>
              </w:rPr>
              <w:t>СЕДЬМОГО СОЗЫВА</w:t>
            </w:r>
          </w:p>
        </w:tc>
      </w:tr>
      <w:tr w:rsidR="001F0E96" w:rsidRPr="005936A3" w:rsidTr="00391AF2">
        <w:trPr>
          <w:trHeight w:val="107"/>
        </w:trPr>
        <w:tc>
          <w:tcPr>
            <w:tcW w:w="9606" w:type="dxa"/>
          </w:tcPr>
          <w:p w:rsidR="001F0E96" w:rsidRPr="005936A3" w:rsidRDefault="001F0E96" w:rsidP="00391AF2">
            <w:pPr>
              <w:pStyle w:val="a9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F0E96" w:rsidRPr="005936A3" w:rsidTr="00391AF2">
        <w:tc>
          <w:tcPr>
            <w:tcW w:w="9606" w:type="dxa"/>
          </w:tcPr>
          <w:p w:rsidR="001F0E96" w:rsidRPr="005936A3" w:rsidRDefault="001F0E96" w:rsidP="00391AF2">
            <w:pPr>
              <w:pStyle w:val="a9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F0E96" w:rsidRPr="00535733" w:rsidRDefault="001F0E96" w:rsidP="00391AF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53573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53573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1F0E96" w:rsidRPr="005936A3" w:rsidRDefault="001F0E96" w:rsidP="001F0E96">
      <w:pPr>
        <w:pStyle w:val="a9"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425"/>
        <w:gridCol w:w="1106"/>
      </w:tblGrid>
      <w:tr w:rsidR="001F0E96" w:rsidRPr="005936A3" w:rsidTr="00391AF2">
        <w:tc>
          <w:tcPr>
            <w:tcW w:w="284" w:type="dxa"/>
            <w:vAlign w:val="bottom"/>
          </w:tcPr>
          <w:p w:rsidR="001F0E96" w:rsidRPr="00E968DE" w:rsidRDefault="001F0E96" w:rsidP="00391AF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F0E96" w:rsidRPr="00E968DE" w:rsidRDefault="001F0E96" w:rsidP="00391AF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1F0E96" w:rsidRPr="00E968DE" w:rsidRDefault="001F0E96" w:rsidP="00391AF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F0E96" w:rsidRPr="00E968DE" w:rsidRDefault="001F0E96" w:rsidP="001A63D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E96" w:rsidRPr="005936A3" w:rsidTr="00391AF2">
        <w:tc>
          <w:tcPr>
            <w:tcW w:w="4650" w:type="dxa"/>
            <w:gridSpan w:val="4"/>
          </w:tcPr>
          <w:p w:rsidR="001F0E96" w:rsidRPr="00E968DE" w:rsidRDefault="001F0E96" w:rsidP="00391AF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E96" w:rsidRPr="00E968DE" w:rsidRDefault="001F0E96" w:rsidP="00391AF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с. Большие Хутора</w:t>
            </w:r>
          </w:p>
        </w:tc>
      </w:tr>
    </w:tbl>
    <w:p w:rsidR="006F7168" w:rsidRPr="00C115DD" w:rsidRDefault="006F7168" w:rsidP="006F7168">
      <w:pPr>
        <w:pStyle w:val="a5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О  плане</w:t>
      </w:r>
      <w:r w:rsidRPr="00C115DD">
        <w:rPr>
          <w:rFonts w:ascii="Times New Roman" w:eastAsia="MS Mincho" w:hAnsi="Times New Roman" w:cs="Times New Roman"/>
          <w:b/>
          <w:sz w:val="24"/>
          <w:szCs w:val="24"/>
        </w:rPr>
        <w:t xml:space="preserve"> приватизации </w:t>
      </w:r>
    </w:p>
    <w:p w:rsidR="006F7168" w:rsidRPr="00C115DD" w:rsidRDefault="006F7168" w:rsidP="006F7168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eastAsia="MS Mincho" w:hAnsi="Times New Roman" w:cs="Times New Roman"/>
          <w:b/>
          <w:sz w:val="24"/>
          <w:szCs w:val="24"/>
        </w:rPr>
        <w:t xml:space="preserve">муниципального имущества </w:t>
      </w:r>
      <w:proofErr w:type="spellStart"/>
      <w:r w:rsidRPr="00C115DD">
        <w:rPr>
          <w:rFonts w:ascii="Times New Roman" w:eastAsia="MS Mincho" w:hAnsi="Times New Roman" w:cs="Times New Roman"/>
          <w:b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eastAsia="MS Mincho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eastAsia="MS Mincho" w:hAnsi="Times New Roman" w:cs="Times New Roman"/>
          <w:b/>
          <w:sz w:val="24"/>
          <w:szCs w:val="24"/>
        </w:rPr>
        <w:t>Нижнеломовского</w:t>
      </w:r>
      <w:proofErr w:type="spellEnd"/>
      <w:r w:rsidRPr="00C115DD">
        <w:rPr>
          <w:rFonts w:ascii="Times New Roman" w:eastAsia="MS Mincho" w:hAnsi="Times New Roman" w:cs="Times New Roman"/>
          <w:b/>
          <w:sz w:val="24"/>
          <w:szCs w:val="24"/>
        </w:rPr>
        <w:t xml:space="preserve"> р</w:t>
      </w:r>
      <w:r w:rsidR="000C2775">
        <w:rPr>
          <w:rFonts w:ascii="Times New Roman" w:eastAsia="MS Mincho" w:hAnsi="Times New Roman" w:cs="Times New Roman"/>
          <w:b/>
          <w:sz w:val="24"/>
          <w:szCs w:val="24"/>
        </w:rPr>
        <w:t>айона Пензенской области на 2021</w:t>
      </w:r>
      <w:r w:rsidRPr="00C115DD">
        <w:rPr>
          <w:rFonts w:ascii="Times New Roman" w:eastAsia="MS Mincho" w:hAnsi="Times New Roman" w:cs="Times New Roman"/>
          <w:b/>
          <w:sz w:val="24"/>
          <w:szCs w:val="24"/>
        </w:rPr>
        <w:t xml:space="preserve"> год</w:t>
      </w:r>
    </w:p>
    <w:p w:rsidR="006F7168" w:rsidRPr="00C115DD" w:rsidRDefault="006F7168" w:rsidP="006F7168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Start"/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 (с последующими изменениями), на основании «Положения о порядке управления и распоряжения имуществом, находящимся в муниципальной собственности </w:t>
      </w:r>
      <w:proofErr w:type="spellStart"/>
      <w:r w:rsidRPr="00C115DD">
        <w:rPr>
          <w:rFonts w:ascii="Times New Roman" w:eastAsia="MS Mincho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eastAsia="MS Mincho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района», утвержденного решением Комитета местного самоуправления </w:t>
      </w:r>
      <w:proofErr w:type="spellStart"/>
      <w:r w:rsidRPr="00C115DD">
        <w:rPr>
          <w:rFonts w:ascii="Times New Roman" w:eastAsia="MS Mincho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eastAsia="MS Mincho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района Пензенской области от </w:t>
      </w:r>
      <w:r w:rsidR="007C5C33">
        <w:rPr>
          <w:rFonts w:ascii="Times New Roman" w:hAnsi="Times New Roman" w:cs="Times New Roman"/>
          <w:sz w:val="24"/>
          <w:szCs w:val="24"/>
        </w:rPr>
        <w:t>24.03.2014</w:t>
      </w:r>
      <w:r w:rsidRPr="00C115DD">
        <w:rPr>
          <w:rFonts w:ascii="Times New Roman" w:hAnsi="Times New Roman" w:cs="Times New Roman"/>
          <w:sz w:val="24"/>
          <w:szCs w:val="24"/>
        </w:rPr>
        <w:t xml:space="preserve"> № </w:t>
      </w:r>
      <w:r w:rsidR="007C5C33">
        <w:rPr>
          <w:rFonts w:ascii="Times New Roman" w:hAnsi="Times New Roman" w:cs="Times New Roman"/>
          <w:sz w:val="24"/>
          <w:szCs w:val="24"/>
        </w:rPr>
        <w:t>375-94/5</w:t>
      </w:r>
      <w:r w:rsidRPr="00C115DD">
        <w:rPr>
          <w:rFonts w:ascii="Times New Roman" w:hAnsi="Times New Roman" w:cs="Times New Roman"/>
          <w:sz w:val="24"/>
          <w:szCs w:val="24"/>
        </w:rPr>
        <w:t xml:space="preserve"> </w:t>
      </w:r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(с последующими изменениями), </w:t>
      </w:r>
      <w:r w:rsidRPr="00C115DD">
        <w:rPr>
          <w:rFonts w:ascii="Times New Roman" w:hAnsi="Times New Roman" w:cs="Times New Roman"/>
          <w:sz w:val="24"/>
          <w:szCs w:val="24"/>
        </w:rPr>
        <w:t xml:space="preserve">руководствуясь статьей 20,36 Устава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  <w:r w:rsidRPr="00C115DD">
        <w:rPr>
          <w:rFonts w:ascii="Times New Roman" w:hAnsi="Times New Roman" w:cs="Times New Roman"/>
          <w:sz w:val="24"/>
          <w:szCs w:val="24"/>
        </w:rPr>
        <w:t xml:space="preserve"> Пензенской области,-</w:t>
      </w:r>
    </w:p>
    <w:p w:rsidR="006F7168" w:rsidRPr="00C115DD" w:rsidRDefault="006F7168" w:rsidP="006F7168">
      <w:pPr>
        <w:pStyle w:val="a5"/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 w:rsidRPr="00C115DD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области:</w:t>
      </w:r>
    </w:p>
    <w:p w:rsidR="006F7168" w:rsidRPr="00C115DD" w:rsidRDefault="006F7168" w:rsidP="006F7168">
      <w:pPr>
        <w:pStyle w:val="a3"/>
        <w:numPr>
          <w:ilvl w:val="0"/>
          <w:numId w:val="1"/>
        </w:numPr>
        <w:tabs>
          <w:tab w:val="left" w:pos="426"/>
          <w:tab w:val="left" w:pos="3240"/>
        </w:tabs>
        <w:spacing w:after="0"/>
        <w:ind w:left="0"/>
        <w:jc w:val="both"/>
        <w:rPr>
          <w:rFonts w:ascii="Times New Roman" w:hAnsi="Times New Roman"/>
        </w:rPr>
      </w:pPr>
      <w:r w:rsidRPr="00C115DD">
        <w:rPr>
          <w:rFonts w:ascii="Times New Roman" w:hAnsi="Times New Roman"/>
        </w:rPr>
        <w:t xml:space="preserve">Одобрить проект прогнозного плана приватизации муниципального имущества  </w:t>
      </w:r>
      <w:proofErr w:type="spellStart"/>
      <w:r w:rsidRPr="00C115DD">
        <w:rPr>
          <w:rFonts w:ascii="Times New Roman" w:hAnsi="Times New Roman"/>
        </w:rPr>
        <w:t>Большехуторского</w:t>
      </w:r>
      <w:proofErr w:type="spellEnd"/>
      <w:r w:rsidRPr="00C115DD">
        <w:rPr>
          <w:rFonts w:ascii="Times New Roman" w:hAnsi="Times New Roman"/>
        </w:rPr>
        <w:t xml:space="preserve"> сельсовета </w:t>
      </w:r>
      <w:proofErr w:type="spellStart"/>
      <w:r w:rsidRPr="00C115DD">
        <w:rPr>
          <w:rFonts w:ascii="Times New Roman" w:hAnsi="Times New Roman"/>
        </w:rPr>
        <w:t>Нижнеломовского</w:t>
      </w:r>
      <w:proofErr w:type="spellEnd"/>
      <w:r w:rsidRPr="00C115DD">
        <w:rPr>
          <w:rFonts w:ascii="Times New Roman" w:hAnsi="Times New Roman"/>
        </w:rPr>
        <w:t xml:space="preserve"> р</w:t>
      </w:r>
      <w:r w:rsidR="001A63D8">
        <w:rPr>
          <w:rFonts w:ascii="Times New Roman" w:hAnsi="Times New Roman"/>
        </w:rPr>
        <w:t>айона Пензенской области на 2021</w:t>
      </w:r>
      <w:r w:rsidRPr="00C115DD">
        <w:rPr>
          <w:rFonts w:ascii="Times New Roman" w:hAnsi="Times New Roman"/>
        </w:rPr>
        <w:t xml:space="preserve"> год согласно приложению к настоящему решению.</w:t>
      </w:r>
    </w:p>
    <w:p w:rsidR="006F7168" w:rsidRPr="00C115DD" w:rsidRDefault="006F7168" w:rsidP="006F7168">
      <w:pPr>
        <w:pStyle w:val="a5"/>
        <w:numPr>
          <w:ilvl w:val="0"/>
          <w:numId w:val="1"/>
        </w:numPr>
        <w:tabs>
          <w:tab w:val="left" w:pos="42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Настоящее решение опубликовать в средстве массовой информации Комитета местного самоуправления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Пензенской области «Местные ведомости».</w:t>
      </w:r>
    </w:p>
    <w:p w:rsidR="006F7168" w:rsidRPr="00C115DD" w:rsidRDefault="006F7168" w:rsidP="006F7168">
      <w:pPr>
        <w:pStyle w:val="a3"/>
        <w:numPr>
          <w:ilvl w:val="0"/>
          <w:numId w:val="1"/>
        </w:numPr>
        <w:tabs>
          <w:tab w:val="left" w:pos="426"/>
          <w:tab w:val="left" w:pos="3240"/>
        </w:tabs>
        <w:spacing w:after="0"/>
        <w:ind w:left="0"/>
        <w:jc w:val="both"/>
        <w:rPr>
          <w:rFonts w:ascii="Times New Roman" w:hAnsi="Times New Roman"/>
        </w:rPr>
      </w:pPr>
      <w:proofErr w:type="gramStart"/>
      <w:r w:rsidRPr="00C115DD">
        <w:rPr>
          <w:rFonts w:ascii="Times New Roman" w:hAnsi="Times New Roman"/>
        </w:rPr>
        <w:t>Контроль за</w:t>
      </w:r>
      <w:proofErr w:type="gramEnd"/>
      <w:r w:rsidRPr="00C115DD">
        <w:rPr>
          <w:rFonts w:ascii="Times New Roman" w:hAnsi="Times New Roman"/>
        </w:rPr>
        <w:t xml:space="preserve"> исполнением настоящего решения возложить на главу администрации </w:t>
      </w:r>
      <w:proofErr w:type="spellStart"/>
      <w:r w:rsidRPr="00C115DD">
        <w:rPr>
          <w:rFonts w:ascii="Times New Roman" w:hAnsi="Times New Roman"/>
        </w:rPr>
        <w:t>Большехуторского</w:t>
      </w:r>
      <w:proofErr w:type="spellEnd"/>
      <w:r w:rsidRPr="00C115DD">
        <w:rPr>
          <w:rFonts w:ascii="Times New Roman" w:hAnsi="Times New Roman"/>
        </w:rPr>
        <w:t xml:space="preserve"> сельсовета </w:t>
      </w:r>
      <w:proofErr w:type="spellStart"/>
      <w:r w:rsidRPr="00C115DD">
        <w:rPr>
          <w:rFonts w:ascii="Times New Roman" w:hAnsi="Times New Roman"/>
        </w:rPr>
        <w:t>Нижнеломовского</w:t>
      </w:r>
      <w:proofErr w:type="spellEnd"/>
      <w:r w:rsidRPr="00C115DD">
        <w:rPr>
          <w:rFonts w:ascii="Times New Roman" w:hAnsi="Times New Roman"/>
        </w:rPr>
        <w:t xml:space="preserve"> района Пензенской области.</w:t>
      </w:r>
    </w:p>
    <w:p w:rsidR="006F7168" w:rsidRPr="00C115DD" w:rsidRDefault="006F7168" w:rsidP="006F7168">
      <w:pPr>
        <w:pStyle w:val="a5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C115DD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15DD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                                   </w:t>
      </w:r>
      <w:proofErr w:type="spellStart"/>
      <w:r w:rsidR="001F0E96">
        <w:rPr>
          <w:rFonts w:ascii="Times New Roman" w:hAnsi="Times New Roman" w:cs="Times New Roman"/>
          <w:b/>
          <w:sz w:val="24"/>
          <w:szCs w:val="24"/>
        </w:rPr>
        <w:t>М.А.Родникова</w:t>
      </w:r>
      <w:proofErr w:type="spellEnd"/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Default="006F7168" w:rsidP="001F0E96">
      <w:pPr>
        <w:pStyle w:val="a5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к решению    Комитета  местного самоуправления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Пензенской области  от  </w:t>
      </w:r>
      <w:r w:rsidRPr="00C115DD">
        <w:rPr>
          <w:rFonts w:ascii="Times New Roman" w:eastAsia="Times New Roman" w:hAnsi="Times New Roman" w:cs="Times New Roman"/>
          <w:sz w:val="24"/>
          <w:szCs w:val="24"/>
        </w:rPr>
        <w:t xml:space="preserve">№  </w:t>
      </w: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A63D8" w:rsidRDefault="006F7168" w:rsidP="007C5C33">
      <w:pPr>
        <w:pStyle w:val="a6"/>
        <w:tabs>
          <w:tab w:val="left" w:pos="284"/>
        </w:tabs>
        <w:spacing w:line="100" w:lineRule="atLeast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муниципального имущества </w:t>
      </w:r>
      <w:proofErr w:type="spellStart"/>
      <w:r w:rsidRPr="007C5C33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области,</w:t>
      </w:r>
      <w:r w:rsidR="007C5C33"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подлежащего приватизации </w:t>
      </w:r>
    </w:p>
    <w:p w:rsidR="001F0E96" w:rsidRPr="007C5C33" w:rsidRDefault="007C5C33" w:rsidP="007C5C33">
      <w:pPr>
        <w:pStyle w:val="a6"/>
        <w:tabs>
          <w:tab w:val="left" w:pos="284"/>
        </w:tabs>
        <w:spacing w:line="100" w:lineRule="atLeast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="001A63D8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6F7168"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F0E96">
        <w:rPr>
          <w:rFonts w:ascii="Times New Roman" w:eastAsia="Times New Roman" w:hAnsi="Times New Roman" w:cs="Times New Roman"/>
          <w:b/>
          <w:sz w:val="24"/>
          <w:szCs w:val="24"/>
        </w:rPr>
        <w:t>году</w:t>
      </w:r>
    </w:p>
    <w:tbl>
      <w:tblPr>
        <w:tblW w:w="0" w:type="auto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2565"/>
        <w:gridCol w:w="2977"/>
        <w:gridCol w:w="2551"/>
        <w:gridCol w:w="816"/>
      </w:tblGrid>
      <w:tr w:rsidR="001F0E96" w:rsidRPr="00C115DD" w:rsidTr="000E5CE0"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характеристика объекта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приватизации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F0E96" w:rsidRPr="00C115DD" w:rsidTr="000E5CE0"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C115DD" w:rsidRDefault="001F0E96" w:rsidP="00391AF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0E96" w:rsidRPr="00C115DD" w:rsidTr="000E5CE0"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0E5CE0" w:rsidRDefault="001F0E96" w:rsidP="001F0E96">
            <w:pPr>
              <w:pStyle w:val="a5"/>
              <w:widowControl w:val="0"/>
              <w:numPr>
                <w:ilvl w:val="0"/>
                <w:numId w:val="2"/>
              </w:numPr>
              <w:spacing w:after="0" w:line="100" w:lineRule="atLea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0E5CE0" w:rsidRDefault="001F0E96" w:rsidP="00391AF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протяженностью 62 м.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0E5CE0" w:rsidRDefault="001F0E96" w:rsidP="00391AF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Пензенская область, </w:t>
            </w:r>
            <w:proofErr w:type="spellStart"/>
            <w:r w:rsidRPr="000E5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Нижнеломовский</w:t>
            </w:r>
            <w:proofErr w:type="spellEnd"/>
            <w:r w:rsidRPr="000E5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район, </w:t>
            </w:r>
            <w:proofErr w:type="spellStart"/>
            <w:r w:rsidRPr="000E5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Большехуторский</w:t>
            </w:r>
            <w:proofErr w:type="spellEnd"/>
            <w:r w:rsidRPr="000E5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0E5CE0" w:rsidRDefault="001F0E96" w:rsidP="00391AF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решению об условиях приватизации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E96" w:rsidRPr="000E5CE0" w:rsidRDefault="001F0E96" w:rsidP="00391AF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2.  Исходя из состава предполагаемого к приватизации </w:t>
      </w:r>
      <w:r w:rsidR="007C5C33">
        <w:rPr>
          <w:rFonts w:ascii="Times New Roman" w:hAnsi="Times New Roman" w:cs="Times New Roman"/>
          <w:sz w:val="24"/>
          <w:szCs w:val="24"/>
        </w:rPr>
        <w:t xml:space="preserve">муниципального имущества, в </w:t>
      </w:r>
      <w:r w:rsidR="001A63D8">
        <w:rPr>
          <w:rFonts w:ascii="Times New Roman" w:hAnsi="Times New Roman" w:cs="Times New Roman"/>
          <w:sz w:val="24"/>
          <w:szCs w:val="24"/>
        </w:rPr>
        <w:t>2021</w:t>
      </w:r>
      <w:r w:rsidRPr="00C115DD">
        <w:rPr>
          <w:rFonts w:ascii="Times New Roman" w:hAnsi="Times New Roman" w:cs="Times New Roman"/>
          <w:sz w:val="24"/>
          <w:szCs w:val="24"/>
        </w:rPr>
        <w:t xml:space="preserve"> году ожидается получение доходов местного бюджета от приватизации ориентировочно  </w:t>
      </w:r>
      <w:r w:rsidR="007C5C33">
        <w:rPr>
          <w:rFonts w:ascii="Times New Roman" w:hAnsi="Times New Roman" w:cs="Times New Roman"/>
          <w:sz w:val="24"/>
          <w:szCs w:val="24"/>
        </w:rPr>
        <w:t>_</w:t>
      </w:r>
      <w:r w:rsidRPr="00C115D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3. При возникновении необходимости сохранения в муниципальной собственности объекта, включенного в перечень муниципального имущества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Пензенской области,</w:t>
      </w:r>
      <w:r w:rsidR="007C5C33">
        <w:rPr>
          <w:rFonts w:ascii="Times New Roman" w:hAnsi="Times New Roman" w:cs="Times New Roman"/>
          <w:sz w:val="24"/>
          <w:szCs w:val="24"/>
        </w:rPr>
        <w:t xml:space="preserve"> подлежащего приватизации в </w:t>
      </w:r>
      <w:r w:rsidR="001A63D8">
        <w:rPr>
          <w:rFonts w:ascii="Times New Roman" w:hAnsi="Times New Roman" w:cs="Times New Roman"/>
          <w:sz w:val="24"/>
          <w:szCs w:val="24"/>
        </w:rPr>
        <w:t>2021</w:t>
      </w:r>
      <w:r w:rsidRPr="00C115DD">
        <w:rPr>
          <w:rFonts w:ascii="Times New Roman" w:hAnsi="Times New Roman" w:cs="Times New Roman"/>
          <w:sz w:val="24"/>
          <w:szCs w:val="24"/>
        </w:rPr>
        <w:t xml:space="preserve"> году, с целью решения вопросов местного значения, допускается объект на торги не выставлять.</w:t>
      </w:r>
    </w:p>
    <w:p w:rsidR="00C47DAE" w:rsidRPr="00181C1C" w:rsidRDefault="006F7168" w:rsidP="00181C1C">
      <w:pPr>
        <w:pStyle w:val="a5"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4. Отчет об исполнении настоящего плана приватизации администрация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</w:t>
      </w:r>
      <w:r>
        <w:rPr>
          <w:rFonts w:ascii="Times New Roman" w:hAnsi="Times New Roman" w:cs="Times New Roman"/>
          <w:sz w:val="24"/>
          <w:szCs w:val="24"/>
        </w:rPr>
        <w:t>нзенской области  представляет</w:t>
      </w:r>
      <w:r w:rsidRPr="00C115DD">
        <w:rPr>
          <w:rFonts w:ascii="Times New Roman" w:hAnsi="Times New Roman" w:cs="Times New Roman"/>
          <w:sz w:val="24"/>
          <w:szCs w:val="24"/>
        </w:rPr>
        <w:t xml:space="preserve"> Комитету местного самоуправления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Пензенской об</w:t>
      </w:r>
      <w:r w:rsidR="007C5C33">
        <w:rPr>
          <w:rFonts w:ascii="Times New Roman" w:hAnsi="Times New Roman" w:cs="Times New Roman"/>
          <w:sz w:val="24"/>
          <w:szCs w:val="24"/>
        </w:rPr>
        <w:t xml:space="preserve">ласти  в течение 4 квартала </w:t>
      </w:r>
      <w:r w:rsidR="001A63D8">
        <w:rPr>
          <w:rFonts w:ascii="Times New Roman" w:hAnsi="Times New Roman" w:cs="Times New Roman"/>
          <w:sz w:val="24"/>
          <w:szCs w:val="24"/>
        </w:rPr>
        <w:t>2021</w:t>
      </w:r>
      <w:r w:rsidRPr="00C115DD">
        <w:rPr>
          <w:rFonts w:ascii="Times New Roman" w:hAnsi="Times New Roman" w:cs="Times New Roman"/>
          <w:sz w:val="24"/>
          <w:szCs w:val="24"/>
        </w:rPr>
        <w:t xml:space="preserve"> года.</w:t>
      </w:r>
      <w:r w:rsidR="007C5C33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sectPr w:rsidR="00C47DAE" w:rsidRPr="00181C1C" w:rsidSect="00347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F4D8D"/>
    <w:multiLevelType w:val="multilevel"/>
    <w:tmpl w:val="36469F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9862845"/>
    <w:multiLevelType w:val="multilevel"/>
    <w:tmpl w:val="1200F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CC62B9"/>
    <w:multiLevelType w:val="multilevel"/>
    <w:tmpl w:val="3732D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168"/>
    <w:rsid w:val="000C2775"/>
    <w:rsid w:val="000E5CE0"/>
    <w:rsid w:val="001560F7"/>
    <w:rsid w:val="00181C1C"/>
    <w:rsid w:val="001A63D8"/>
    <w:rsid w:val="001C309F"/>
    <w:rsid w:val="001F0E96"/>
    <w:rsid w:val="0034754E"/>
    <w:rsid w:val="0046358F"/>
    <w:rsid w:val="004A12AD"/>
    <w:rsid w:val="004A68B6"/>
    <w:rsid w:val="00577A6E"/>
    <w:rsid w:val="005E5914"/>
    <w:rsid w:val="006F7168"/>
    <w:rsid w:val="007C5C33"/>
    <w:rsid w:val="00821F21"/>
    <w:rsid w:val="00881194"/>
    <w:rsid w:val="00922D95"/>
    <w:rsid w:val="009C7627"/>
    <w:rsid w:val="00B11A35"/>
    <w:rsid w:val="00BF0D0B"/>
    <w:rsid w:val="00C27768"/>
    <w:rsid w:val="00C41E8C"/>
    <w:rsid w:val="00E076F0"/>
    <w:rsid w:val="00F2059E"/>
    <w:rsid w:val="00F5098E"/>
    <w:rsid w:val="00F9266C"/>
    <w:rsid w:val="00FB0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68"/>
    <w:pPr>
      <w:suppressAutoHyphens/>
      <w:spacing w:after="0" w:line="100" w:lineRule="atLeast"/>
    </w:pPr>
    <w:rPr>
      <w:rFonts w:ascii="Calibri" w:eastAsia="SimSun" w:hAnsi="Calibri" w:cs="Times New Roman"/>
      <w:color w:val="00000A"/>
      <w:kern w:val="2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0E96"/>
    <w:pPr>
      <w:keepNext/>
      <w:suppressAutoHyphens w:val="0"/>
      <w:spacing w:line="240" w:lineRule="auto"/>
      <w:jc w:val="center"/>
      <w:outlineLvl w:val="2"/>
    </w:pPr>
    <w:rPr>
      <w:rFonts w:ascii="Times New Roman" w:eastAsia="Times New Roman" w:hAnsi="Times New Roman"/>
      <w:b/>
      <w:color w:val="auto"/>
      <w:kern w:val="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6F7168"/>
    <w:pPr>
      <w:spacing w:after="120"/>
    </w:pPr>
    <w:rPr>
      <w:rFonts w:eastAsia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6F7168"/>
    <w:rPr>
      <w:rFonts w:ascii="Calibri" w:eastAsia="SimSun" w:hAnsi="Calibri" w:cs="Times New Roman"/>
      <w:color w:val="00000A"/>
      <w:kern w:val="2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6F7168"/>
    <w:rPr>
      <w:rFonts w:ascii="Calibri" w:eastAsia="Lucida Sans Unicode" w:hAnsi="Calibri" w:cs="Times New Roman"/>
      <w:color w:val="00000A"/>
      <w:kern w:val="2"/>
      <w:sz w:val="24"/>
      <w:szCs w:val="24"/>
      <w:lang w:eastAsia="ru-RU"/>
    </w:rPr>
  </w:style>
  <w:style w:type="paragraph" w:customStyle="1" w:styleId="a5">
    <w:name w:val="Базовый"/>
    <w:rsid w:val="006F7168"/>
    <w:pPr>
      <w:suppressAutoHyphens/>
    </w:pPr>
    <w:rPr>
      <w:rFonts w:ascii="Calibri" w:eastAsia="SimSun" w:hAnsi="Calibri"/>
      <w:lang w:eastAsia="ru-RU"/>
    </w:rPr>
  </w:style>
  <w:style w:type="paragraph" w:customStyle="1" w:styleId="ConsNormal">
    <w:name w:val="ConsNormal"/>
    <w:rsid w:val="006F7168"/>
    <w:pPr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5"/>
    <w:qFormat/>
    <w:rsid w:val="006F716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71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168"/>
    <w:rPr>
      <w:rFonts w:ascii="Tahoma" w:eastAsia="SimSun" w:hAnsi="Tahoma" w:cs="Tahoma"/>
      <w:color w:val="00000A"/>
      <w:kern w:val="2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1F0E96"/>
    <w:rPr>
      <w:rFonts w:ascii="Times New Roman" w:eastAsia="Times New Roman" w:hAnsi="Times New Roman" w:cs="Times New Roman"/>
      <w:b/>
      <w:sz w:val="40"/>
      <w:szCs w:val="20"/>
    </w:rPr>
  </w:style>
  <w:style w:type="paragraph" w:styleId="a9">
    <w:name w:val="No Spacing"/>
    <w:link w:val="aa"/>
    <w:uiPriority w:val="1"/>
    <w:qFormat/>
    <w:rsid w:val="001F0E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1F0E9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25</cp:revision>
  <cp:lastPrinted>2021-01-14T13:18:00Z</cp:lastPrinted>
  <dcterms:created xsi:type="dcterms:W3CDTF">2017-03-03T06:42:00Z</dcterms:created>
  <dcterms:modified xsi:type="dcterms:W3CDTF">2021-01-14T13:23:00Z</dcterms:modified>
</cp:coreProperties>
</file>