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88" w:rsidRPr="00846AA2" w:rsidRDefault="009D6F88" w:rsidP="009D6F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-253365</wp:posOffset>
            </wp:positionV>
            <wp:extent cx="721995" cy="952500"/>
            <wp:effectExtent l="19050" t="0" r="190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D6F88" w:rsidRPr="00AD08E1" w:rsidRDefault="00AD08E1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8E1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D6F88" w:rsidRPr="00C57333" w:rsidRDefault="009D6F88" w:rsidP="009D6F88">
      <w:pPr>
        <w:pStyle w:val="3"/>
        <w:numPr>
          <w:ilvl w:val="2"/>
          <w:numId w:val="2"/>
        </w:numPr>
        <w:tabs>
          <w:tab w:val="left" w:pos="708"/>
          <w:tab w:val="left" w:pos="3739"/>
          <w:tab w:val="right" w:pos="9745"/>
        </w:tabs>
        <w:jc w:val="left"/>
        <w:rPr>
          <w:b w:val="0"/>
          <w:sz w:val="26"/>
          <w:szCs w:val="26"/>
        </w:rPr>
      </w:pPr>
      <w:r>
        <w:rPr>
          <w:b w:val="0"/>
          <w:bCs/>
          <w:sz w:val="20"/>
        </w:rPr>
        <w:t xml:space="preserve">                                                                                    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D6F88" w:rsidRPr="005936A3" w:rsidTr="00B56901"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>КОМИТЕТ МЕСТНОГО САМОУПРАВЛЕНИЯ БОЛЬШЕХУТОРСКОГО СЕЛЬСОВЕТА НИЖНЕЛОМОВСКОГО РАЙОНА</w:t>
            </w: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 xml:space="preserve"> ПЕНЗЕНСКОЙ ОБЛАСТИ</w:t>
            </w: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</w:rPr>
            </w:pPr>
          </w:p>
          <w:p w:rsidR="009D6F88" w:rsidRPr="00D02CC5" w:rsidRDefault="009D6F88" w:rsidP="00B56901">
            <w:pPr>
              <w:pStyle w:val="3"/>
              <w:numPr>
                <w:ilvl w:val="0"/>
                <w:numId w:val="2"/>
              </w:numPr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0F7B22">
              <w:rPr>
                <w:color w:val="000000"/>
                <w:sz w:val="28"/>
                <w:szCs w:val="28"/>
                <w:lang w:eastAsia="ru-RU"/>
              </w:rPr>
              <w:t>СЕДЬМОГО СОЗЫВА</w:t>
            </w:r>
          </w:p>
        </w:tc>
      </w:tr>
      <w:tr w:rsidR="009D6F88" w:rsidRPr="005936A3" w:rsidTr="00B56901">
        <w:trPr>
          <w:trHeight w:val="107"/>
        </w:trPr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16"/>
                <w:szCs w:val="16"/>
              </w:rPr>
            </w:pPr>
          </w:p>
        </w:tc>
      </w:tr>
      <w:tr w:rsidR="009D6F88" w:rsidRPr="005936A3" w:rsidTr="00B56901">
        <w:tc>
          <w:tcPr>
            <w:tcW w:w="9606" w:type="dxa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</w:rPr>
            </w:pP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521786">
              <w:rPr>
                <w:rFonts w:ascii="Times New Roman" w:hAnsi="Times New Roman" w:cs="Calibri"/>
                <w:b/>
                <w:sz w:val="28"/>
                <w:szCs w:val="28"/>
              </w:rPr>
              <w:t>Р Е Ш Е Н И Е</w:t>
            </w:r>
          </w:p>
        </w:tc>
      </w:tr>
    </w:tbl>
    <w:p w:rsidR="009D6F88" w:rsidRDefault="009D6F88" w:rsidP="009D6F88">
      <w:pPr>
        <w:rPr>
          <w:b/>
          <w:bCs/>
          <w:sz w:val="24"/>
          <w:szCs w:val="24"/>
        </w:rPr>
      </w:pPr>
    </w:p>
    <w:p w:rsidR="009D6F88" w:rsidRDefault="009D6F88" w:rsidP="009D6F88">
      <w:pPr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-284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425"/>
        <w:gridCol w:w="1106"/>
      </w:tblGrid>
      <w:tr w:rsidR="009D6F88" w:rsidRPr="005936A3" w:rsidTr="00B56901">
        <w:tc>
          <w:tcPr>
            <w:tcW w:w="284" w:type="dxa"/>
            <w:vAlign w:val="bottom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№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6F88" w:rsidRPr="00521786" w:rsidRDefault="009D6F88" w:rsidP="00B56901">
            <w:pPr>
              <w:pStyle w:val="a7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9D6F88" w:rsidRPr="005936A3" w:rsidTr="00B56901">
        <w:tc>
          <w:tcPr>
            <w:tcW w:w="4650" w:type="dxa"/>
            <w:gridSpan w:val="4"/>
          </w:tcPr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9D6F88" w:rsidRPr="00521786" w:rsidRDefault="009D6F88" w:rsidP="00B56901">
            <w:pPr>
              <w:pStyle w:val="a7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521786">
              <w:rPr>
                <w:rFonts w:ascii="Times New Roman" w:hAnsi="Times New Roman" w:cs="Calibri"/>
                <w:sz w:val="24"/>
                <w:szCs w:val="24"/>
              </w:rPr>
              <w:t>с. Большие Хутора</w:t>
            </w:r>
          </w:p>
        </w:tc>
      </w:tr>
    </w:tbl>
    <w:p w:rsidR="009D6F88" w:rsidRPr="00846AA2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D6F88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Pr="00652DFB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DFB">
        <w:rPr>
          <w:rFonts w:ascii="Times New Roman" w:hAnsi="Times New Roman" w:cs="Times New Roman"/>
          <w:b/>
          <w:sz w:val="24"/>
          <w:szCs w:val="24"/>
        </w:rPr>
        <w:t>О внесении изменений</w:t>
      </w:r>
      <w:r w:rsidRPr="00652DFB">
        <w:rPr>
          <w:b/>
          <w:sz w:val="24"/>
          <w:szCs w:val="24"/>
        </w:rPr>
        <w:t xml:space="preserve"> </w:t>
      </w:r>
      <w:r w:rsidRPr="00B51FFF">
        <w:rPr>
          <w:rFonts w:ascii="Times New Roman" w:hAnsi="Times New Roman" w:cs="Times New Roman"/>
          <w:b/>
          <w:sz w:val="24"/>
          <w:szCs w:val="24"/>
        </w:rPr>
        <w:t>в</w:t>
      </w:r>
      <w:r w:rsidRPr="00652DFB">
        <w:rPr>
          <w:b/>
          <w:sz w:val="24"/>
          <w:szCs w:val="24"/>
        </w:rPr>
        <w:t xml:space="preserve"> </w:t>
      </w:r>
      <w:r w:rsidRPr="00652DFB">
        <w:rPr>
          <w:rFonts w:ascii="Times New Roman" w:hAnsi="Times New Roman" w:cs="Times New Roman"/>
          <w:b/>
          <w:sz w:val="24"/>
          <w:szCs w:val="24"/>
        </w:rPr>
        <w:t xml:space="preserve"> реестр муниципальной собственности </w:t>
      </w:r>
      <w:proofErr w:type="spellStart"/>
      <w:r w:rsidRPr="00652DFB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  </w:t>
      </w:r>
    </w:p>
    <w:p w:rsidR="009D6F88" w:rsidRPr="00007360" w:rsidRDefault="009D6F88" w:rsidP="009D6F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07360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</w:t>
      </w:r>
    </w:p>
    <w:p w:rsidR="009D6F88" w:rsidRPr="00652DFB" w:rsidRDefault="009D6F88" w:rsidP="009D6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DFB">
        <w:rPr>
          <w:rFonts w:ascii="Times New Roman" w:hAnsi="Times New Roman" w:cs="Times New Roman"/>
          <w:sz w:val="24"/>
          <w:szCs w:val="24"/>
        </w:rPr>
        <w:t xml:space="preserve">  На основании Федерального закона от 06.10.2003 № 131-ФЗ «Об общих принципах организации местного самоуправления в Российской Федерации» (с последующими изменениями), </w:t>
      </w:r>
      <w:r w:rsidRPr="00652DFB">
        <w:rPr>
          <w:rFonts w:ascii="Times New Roman" w:eastAsia="MS Mincho" w:hAnsi="Times New Roman" w:cs="Times New Roman"/>
          <w:sz w:val="24"/>
          <w:szCs w:val="24"/>
        </w:rPr>
        <w:t xml:space="preserve"> в соответствии с </w:t>
      </w:r>
      <w:r w:rsidRPr="00652DFB">
        <w:rPr>
          <w:rFonts w:ascii="Times New Roman" w:hAnsi="Times New Roman" w:cs="Times New Roman"/>
          <w:bCs/>
          <w:sz w:val="24"/>
          <w:szCs w:val="24"/>
        </w:rPr>
        <w:t xml:space="preserve">Порядком управления и распоряжения имуществом, находящимся в собственности  </w:t>
      </w:r>
      <w:proofErr w:type="spellStart"/>
      <w:r w:rsidRPr="00652DFB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области, утвержденным решением Комитета местного самоуправления </w:t>
      </w:r>
      <w:proofErr w:type="spellStart"/>
      <w:r w:rsidRPr="00652DFB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 от </w:t>
      </w:r>
      <w:r w:rsidRPr="00652DFB">
        <w:rPr>
          <w:rFonts w:ascii="Times New Roman" w:hAnsi="Times New Roman" w:cs="Times New Roman"/>
          <w:sz w:val="24"/>
          <w:szCs w:val="24"/>
        </w:rPr>
        <w:t xml:space="preserve"> </w:t>
      </w:r>
      <w:r w:rsidRPr="00652DFB">
        <w:rPr>
          <w:rFonts w:ascii="Times New Roman" w:hAnsi="Times New Roman" w:cs="Times New Roman"/>
          <w:color w:val="000000" w:themeColor="text1"/>
          <w:sz w:val="24"/>
          <w:szCs w:val="24"/>
        </w:rPr>
        <w:t>24.03.2014 №   375-94/5</w:t>
      </w:r>
      <w:r w:rsidRPr="00595031">
        <w:rPr>
          <w:rFonts w:ascii="Times New Roman" w:hAnsi="Times New Roman" w:cs="Times New Roman"/>
          <w:sz w:val="24"/>
          <w:szCs w:val="24"/>
        </w:rPr>
        <w:t xml:space="preserve"> </w:t>
      </w:r>
      <w:r w:rsidRPr="00652DFB">
        <w:rPr>
          <w:rFonts w:ascii="Times New Roman" w:hAnsi="Times New Roman" w:cs="Times New Roman"/>
          <w:sz w:val="24"/>
          <w:szCs w:val="24"/>
        </w:rPr>
        <w:t>с последующими изменениями)</w:t>
      </w:r>
      <w:r w:rsidRPr="00652DFB">
        <w:rPr>
          <w:rFonts w:ascii="Times New Roman" w:hAnsi="Times New Roman" w:cs="Times New Roman"/>
          <w:bCs/>
          <w:sz w:val="24"/>
          <w:szCs w:val="24"/>
        </w:rPr>
        <w:t>,</w:t>
      </w:r>
      <w:r w:rsidRPr="00652DF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652DFB">
        <w:rPr>
          <w:rFonts w:ascii="Times New Roman" w:hAnsi="Times New Roman" w:cs="Times New Roman"/>
          <w:sz w:val="24"/>
          <w:szCs w:val="24"/>
        </w:rPr>
        <w:t xml:space="preserve">руководствуясь статьей 20 Устава </w:t>
      </w:r>
      <w:proofErr w:type="spellStart"/>
      <w:r w:rsidRPr="00652DFB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sz w:val="24"/>
          <w:szCs w:val="24"/>
        </w:rPr>
        <w:t xml:space="preserve"> района Пензенской области, - </w:t>
      </w:r>
    </w:p>
    <w:p w:rsidR="009D6F88" w:rsidRPr="00652DFB" w:rsidRDefault="009D6F88" w:rsidP="009D6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6F88" w:rsidRPr="00652DFB" w:rsidRDefault="009D6F88" w:rsidP="009D6F88">
      <w:pPr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DFB">
        <w:rPr>
          <w:rFonts w:ascii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 w:rsidRPr="00652DFB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решил:</w:t>
      </w:r>
    </w:p>
    <w:p w:rsidR="009D6F88" w:rsidRPr="00652DFB" w:rsidRDefault="009D6F88" w:rsidP="009D6F88">
      <w:pPr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Pr="00A00844" w:rsidRDefault="009D6F88" w:rsidP="009D6F88">
      <w:pPr>
        <w:pStyle w:val="a9"/>
        <w:numPr>
          <w:ilvl w:val="0"/>
          <w:numId w:val="1"/>
        </w:numPr>
        <w:autoSpaceDE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844">
        <w:rPr>
          <w:rFonts w:ascii="Times New Roman" w:hAnsi="Times New Roman" w:cs="Times New Roman"/>
          <w:sz w:val="24"/>
          <w:szCs w:val="24"/>
        </w:rPr>
        <w:t>Внести изменения в</w:t>
      </w:r>
      <w:r w:rsidRPr="00A00844">
        <w:rPr>
          <w:rFonts w:ascii="Times New Roman" w:hAnsi="Times New Roman" w:cs="Times New Roman"/>
          <w:color w:val="000000"/>
          <w:sz w:val="24"/>
          <w:szCs w:val="24"/>
        </w:rPr>
        <w:t xml:space="preserve"> реестр муниципальной собственности</w:t>
      </w:r>
      <w:r w:rsidRPr="00A008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844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A0084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00844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A00844">
        <w:rPr>
          <w:rFonts w:ascii="Times New Roman" w:hAnsi="Times New Roman" w:cs="Times New Roman"/>
          <w:sz w:val="24"/>
          <w:szCs w:val="24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 w:rsidRPr="00A00844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A0084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00844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A00844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от 04.06.2018  № 391</w:t>
      </w:r>
      <w:r w:rsidRPr="00A00844">
        <w:rPr>
          <w:rFonts w:ascii="Times New Roman" w:hAnsi="Times New Roman" w:cs="Times New Roman"/>
          <w:sz w:val="24"/>
          <w:szCs w:val="24"/>
        </w:rPr>
        <w:t>-71/6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00844">
        <w:rPr>
          <w:rFonts w:ascii="Times New Roman" w:hAnsi="Times New Roman" w:cs="Times New Roman"/>
          <w:color w:val="000000"/>
          <w:sz w:val="24"/>
          <w:szCs w:val="24"/>
        </w:rPr>
        <w:t>изложив приложение 1 в новой редакции.</w:t>
      </w:r>
    </w:p>
    <w:p w:rsidR="009D6F88" w:rsidRPr="00652DFB" w:rsidRDefault="009D6F88" w:rsidP="009D6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DFB">
        <w:rPr>
          <w:rFonts w:ascii="Times New Roman" w:hAnsi="Times New Roman" w:cs="Times New Roman"/>
          <w:color w:val="000000"/>
          <w:sz w:val="24"/>
          <w:szCs w:val="24"/>
        </w:rPr>
        <w:tab/>
        <w:t>2</w:t>
      </w:r>
      <w:r w:rsidRPr="00652DFB">
        <w:rPr>
          <w:rFonts w:ascii="Times New Roman" w:hAnsi="Times New Roman" w:cs="Times New Roman"/>
          <w:sz w:val="24"/>
          <w:szCs w:val="24"/>
        </w:rPr>
        <w:t xml:space="preserve">. Опубликовать настоящее решение в средстве массовой информации Комитета  местного самоуправления </w:t>
      </w:r>
      <w:proofErr w:type="spellStart"/>
      <w:r w:rsidRPr="00652DFB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sz w:val="24"/>
          <w:szCs w:val="24"/>
        </w:rPr>
        <w:t xml:space="preserve"> района «Местные ведомости».</w:t>
      </w: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2DFB">
        <w:rPr>
          <w:rFonts w:ascii="Times New Roman" w:hAnsi="Times New Roman" w:cs="Times New Roman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2DFB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решения возложить на </w:t>
      </w:r>
      <w:r w:rsidRPr="00652DFB">
        <w:rPr>
          <w:rFonts w:ascii="Times New Roman" w:hAnsi="Times New Roman" w:cs="Times New Roman"/>
          <w:color w:val="000000"/>
          <w:sz w:val="24"/>
          <w:szCs w:val="24"/>
        </w:rPr>
        <w:t xml:space="preserve">главу </w:t>
      </w:r>
      <w:proofErr w:type="spellStart"/>
      <w:r w:rsidRPr="00652DFB">
        <w:rPr>
          <w:rFonts w:ascii="Times New Roman" w:hAnsi="Times New Roman" w:cs="Times New Roman"/>
          <w:color w:val="000000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 w:rsidRPr="00652DFB">
        <w:rPr>
          <w:rFonts w:ascii="Times New Roman" w:hAnsi="Times New Roman" w:cs="Times New Roman"/>
          <w:color w:val="000000"/>
          <w:sz w:val="24"/>
          <w:szCs w:val="24"/>
        </w:rPr>
        <w:t>Нижнеломовского</w:t>
      </w:r>
      <w:proofErr w:type="spellEnd"/>
      <w:r w:rsidRPr="00652DFB">
        <w:rPr>
          <w:rFonts w:ascii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6F88" w:rsidRPr="00652DFB" w:rsidRDefault="009D6F88" w:rsidP="009D6F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6F88" w:rsidRDefault="009D6F88" w:rsidP="009D6F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9D6F88" w:rsidSect="00B569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Глава </w:t>
      </w:r>
      <w:proofErr w:type="spellStart"/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>Большехуторского</w:t>
      </w:r>
      <w:proofErr w:type="spellEnd"/>
      <w:r w:rsidRPr="00652D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</w:t>
      </w:r>
      <w:r w:rsidRPr="00652D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М.А.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Родникова</w:t>
      </w:r>
      <w:proofErr w:type="spellEnd"/>
    </w:p>
    <w:p w:rsidR="009D6F88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Pr="00C115DD" w:rsidRDefault="009D6F88" w:rsidP="009D6F88">
      <w:pPr>
        <w:pStyle w:val="aa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D6F88" w:rsidRPr="00C115DD" w:rsidRDefault="009D6F88" w:rsidP="009D6F88">
      <w:pPr>
        <w:pStyle w:val="aa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115DD">
        <w:rPr>
          <w:rFonts w:ascii="Times New Roman" w:hAnsi="Times New Roman" w:cs="Times New Roman"/>
          <w:sz w:val="24"/>
          <w:szCs w:val="24"/>
        </w:rPr>
        <w:t xml:space="preserve">к решению    Комитета  местного самоуправления </w:t>
      </w: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D6F88" w:rsidRPr="00C115DD" w:rsidRDefault="009D6F88" w:rsidP="009D6F88">
      <w:pPr>
        <w:pStyle w:val="aa"/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115DD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C115DD">
        <w:rPr>
          <w:rFonts w:ascii="Times New Roman" w:hAnsi="Times New Roman" w:cs="Times New Roman"/>
          <w:sz w:val="24"/>
          <w:szCs w:val="24"/>
        </w:rPr>
        <w:t xml:space="preserve"> района Пензенской области  от  </w:t>
      </w:r>
      <w:r w:rsidRPr="00C115DD">
        <w:rPr>
          <w:rFonts w:ascii="Times New Roman" w:eastAsia="Times New Roman" w:hAnsi="Times New Roman" w:cs="Times New Roman"/>
          <w:sz w:val="24"/>
          <w:szCs w:val="24"/>
        </w:rPr>
        <w:t xml:space="preserve">№  </w:t>
      </w:r>
    </w:p>
    <w:p w:rsidR="009D6F88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F88" w:rsidRDefault="009D6F88" w:rsidP="009D6F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6F88" w:rsidRDefault="009D6F88" w:rsidP="009D6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4A0"/>
      </w:tblPr>
      <w:tblGrid>
        <w:gridCol w:w="1294"/>
        <w:gridCol w:w="1986"/>
        <w:gridCol w:w="2123"/>
        <w:gridCol w:w="1060"/>
        <w:gridCol w:w="1378"/>
        <w:gridCol w:w="1582"/>
        <w:gridCol w:w="1341"/>
        <w:gridCol w:w="1633"/>
        <w:gridCol w:w="2123"/>
        <w:gridCol w:w="266"/>
      </w:tblGrid>
      <w:tr w:rsidR="009D6F88" w:rsidTr="00B56901">
        <w:trPr>
          <w:trHeight w:val="315"/>
        </w:trPr>
        <w:tc>
          <w:tcPr>
            <w:tcW w:w="5000" w:type="pct"/>
            <w:gridSpan w:val="10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Реестр муниципального имущества МО </w:t>
            </w:r>
            <w:proofErr w:type="spellStart"/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сельсовет</w:t>
            </w:r>
          </w:p>
        </w:tc>
      </w:tr>
      <w:tr w:rsidR="009D6F88" w:rsidTr="00B56901">
        <w:trPr>
          <w:trHeight w:val="315"/>
        </w:trPr>
        <w:tc>
          <w:tcPr>
            <w:tcW w:w="4910" w:type="pct"/>
            <w:gridSpan w:val="9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</w:rPr>
              <w:t>РАЗДЕЛ №1 "Недвижимое имущество"</w:t>
            </w:r>
          </w:p>
        </w:tc>
        <w:tc>
          <w:tcPr>
            <w:tcW w:w="90" w:type="pct"/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D6F88" w:rsidTr="00B56901">
        <w:trPr>
          <w:trHeight w:val="315"/>
        </w:trPr>
        <w:tc>
          <w:tcPr>
            <w:tcW w:w="5000" w:type="pct"/>
            <w:gridSpan w:val="10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1.1. Земельные участки </w:t>
            </w:r>
          </w:p>
        </w:tc>
      </w:tr>
      <w:tr w:rsidR="009D6F88" w:rsidTr="00B56901">
        <w:trPr>
          <w:trHeight w:val="126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Реестровый №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Адрес участка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Кадастровый номер, категория земель,  разрешенное использование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Площадь            ( кв.м.)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Кадастровая стоимость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Основание  включения в реестр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Основание для        исключения из реестра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Кому передан земельный участок и на каком праве № и дата постановления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зарегистрированных правах на объект недвижимости</w:t>
            </w:r>
          </w:p>
        </w:tc>
        <w:tc>
          <w:tcPr>
            <w:tcW w:w="9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1695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Пензенская область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Нижнеломовский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    с.Большие Хутора              ул.Центральная,113                          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58:21:0330101:119, земли населенных пунктов, разрешенное использование: для размещения сельской администрации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466" w:type="pct"/>
            <w:noWrap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Свидетельство о государственной регистрации права от 26.02.2015 58АБ № 817830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Свидетельство о государственной регистрации права от 26.02.2015 58АБ № 817830</w:t>
            </w:r>
          </w:p>
        </w:tc>
        <w:tc>
          <w:tcPr>
            <w:tcW w:w="9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58:21:0330201:343,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категория земель не установлена, разрешенное использование: под размещение кладбища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с.Овчарное</w:t>
            </w:r>
            <w:proofErr w:type="spellEnd"/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1210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9 от 31.01.2019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недвижимости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15.06.2017 № 5800/300/17-202895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58:21:0880104:110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категория земель не установлена, разрешенное использование: под размещение кладбища с.Большие Хутора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10 000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9 от 31.01.2019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недвижимости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15.06.2017 № 5800/300/17-202689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58:21:0280101:117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категория земель не установлена, разрешенное использование: под размещение кладбища с.Пешая Слобода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28 000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6160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9 от 31.01.2019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15.06.2017 № 5800/300/17-202902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1.1.5.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58:21:0880103:42,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136863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650075,50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FC5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FC593C" w:rsidRDefault="00FC593C" w:rsidP="00FC59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C593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КУВИ-001/2020-5361814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1.1.6.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58:21:0930601:7,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533692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2535037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593C" w:rsidRDefault="00FC593C" w:rsidP="00FC59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C593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КУВИ-001/2020-5362262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1.1.7.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58:21:0930101:97,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30308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143963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C5C" w:rsidRDefault="00FF2C5C" w:rsidP="00FF2C5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F2C5C" w:rsidP="00FF2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КУВИ-001/2020-5360968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1.1.8.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58:21:0880103:41,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43146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204943,50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C5C" w:rsidRDefault="00FF2C5C" w:rsidP="00FF2C5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F2C5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</w:t>
            </w:r>
            <w:r w:rsidR="00FC593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5361507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1.1.9.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58:21:0880102:136, категория земель: земли сельскохозяйственного назначения, </w:t>
            </w: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267192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1269162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593C" w:rsidRDefault="00FC593C" w:rsidP="00FC59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C593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КУВИ-001/2020-5362679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  <w:tr w:rsidR="00B56901" w:rsidTr="00B56901">
        <w:trPr>
          <w:trHeight w:val="24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1.1.10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58:21</w:t>
            </w: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:0880102:135, категория земель: земли сельскохозяйственного назначения, разрешенное использование: для сельскохозяйственного производства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1174924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Pr="00FF2C5C" w:rsidRDefault="00FF2C5C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F2C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5580157,50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постановление № 35 от 23.03.2020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/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6901" w:rsidRDefault="00B56901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сельский совет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Пензенской области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593C" w:rsidRDefault="00FC593C" w:rsidP="00FC59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недвижимост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B56901" w:rsidRPr="00FF2C5C" w:rsidRDefault="00FC593C" w:rsidP="00FC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 14.03.2020 № КУВИ-001/2020-5362792</w:t>
            </w:r>
          </w:p>
        </w:tc>
        <w:tc>
          <w:tcPr>
            <w:tcW w:w="90" w:type="pct"/>
            <w:shd w:val="clear" w:color="auto" w:fill="FFFFFF"/>
            <w:noWrap/>
            <w:vAlign w:val="bottom"/>
            <w:hideMark/>
          </w:tcPr>
          <w:p w:rsidR="00B56901" w:rsidRDefault="00B56901" w:rsidP="00B56901">
            <w:pPr>
              <w:spacing w:after="0"/>
            </w:pPr>
          </w:p>
        </w:tc>
      </w:tr>
    </w:tbl>
    <w:p w:rsidR="009D6F88" w:rsidRDefault="009D6F88" w:rsidP="009D6F8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</w:t>
      </w:r>
    </w:p>
    <w:p w:rsidR="009D6F88" w:rsidRDefault="009D6F88" w:rsidP="009D6F88">
      <w:pPr>
        <w:rPr>
          <w:b/>
        </w:rPr>
      </w:pPr>
    </w:p>
    <w:p w:rsidR="009D6F88" w:rsidRDefault="009D6F88" w:rsidP="009D6F88">
      <w:pPr>
        <w:rPr>
          <w:b/>
        </w:rPr>
      </w:pPr>
    </w:p>
    <w:p w:rsidR="009D6F88" w:rsidRDefault="009D6F88" w:rsidP="009D6F88">
      <w:pPr>
        <w:rPr>
          <w:b/>
        </w:rPr>
      </w:pPr>
    </w:p>
    <w:p w:rsidR="009D6F88" w:rsidRPr="008B6F4B" w:rsidRDefault="009D6F88" w:rsidP="009D6F88">
      <w:pPr>
        <w:rPr>
          <w:rFonts w:ascii="Times New Roman" w:hAnsi="Times New Roman" w:cs="Times New Roman"/>
          <w:b/>
        </w:rPr>
      </w:pPr>
      <w:r w:rsidRPr="008B6F4B">
        <w:rPr>
          <w:rFonts w:ascii="Times New Roman" w:hAnsi="Times New Roman" w:cs="Times New Roman"/>
          <w:b/>
        </w:rPr>
        <w:t>1.2.Здания и помещения</w:t>
      </w:r>
    </w:p>
    <w:tbl>
      <w:tblPr>
        <w:tblpPr w:leftFromText="180" w:rightFromText="180" w:vertAnchor="text" w:tblpX="-318" w:tblpY="1"/>
        <w:tblOverlap w:val="never"/>
        <w:tblW w:w="5404" w:type="pct"/>
        <w:tblLayout w:type="fixed"/>
        <w:tblLook w:val="04A0"/>
      </w:tblPr>
      <w:tblGrid>
        <w:gridCol w:w="1075"/>
        <w:gridCol w:w="1292"/>
        <w:gridCol w:w="1620"/>
        <w:gridCol w:w="857"/>
        <w:gridCol w:w="1068"/>
        <w:gridCol w:w="860"/>
        <w:gridCol w:w="1812"/>
        <w:gridCol w:w="1144"/>
        <w:gridCol w:w="2209"/>
        <w:gridCol w:w="646"/>
        <w:gridCol w:w="809"/>
        <w:gridCol w:w="850"/>
        <w:gridCol w:w="1739"/>
      </w:tblGrid>
      <w:tr w:rsidR="009D6F88" w:rsidRPr="008B6F4B" w:rsidTr="00B56901">
        <w:trPr>
          <w:trHeight w:val="1643"/>
        </w:trPr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  реестровый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объекта, год ввода в эксплуатацию</w:t>
            </w:r>
          </w:p>
        </w:tc>
        <w:tc>
          <w:tcPr>
            <w:tcW w:w="5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Адрес</w:t>
            </w:r>
          </w:p>
        </w:tc>
        <w:tc>
          <w:tcPr>
            <w:tcW w:w="2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Общая площадь (м2)</w:t>
            </w:r>
          </w:p>
        </w:tc>
        <w:tc>
          <w:tcPr>
            <w:tcW w:w="33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Балансовая стоимость</w:t>
            </w:r>
          </w:p>
        </w:tc>
        <w:tc>
          <w:tcPr>
            <w:tcW w:w="2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Остаточная стоимость </w:t>
            </w:r>
          </w:p>
        </w:tc>
        <w:tc>
          <w:tcPr>
            <w:tcW w:w="5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Кадастровый номер</w:t>
            </w:r>
          </w:p>
        </w:tc>
        <w:tc>
          <w:tcPr>
            <w:tcW w:w="3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Кадастровая стоимость руб. </w:t>
            </w:r>
          </w:p>
        </w:tc>
        <w:tc>
          <w:tcPr>
            <w:tcW w:w="6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Основание для включения в реестр </w:t>
            </w:r>
          </w:p>
        </w:tc>
        <w:tc>
          <w:tcPr>
            <w:tcW w:w="2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Основание для исключения из реестра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 передан земельный участок и на каком праве № и дата постановления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 передан объект недвижимости и на каком праве № и дата постановления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Информация о зарегистрированных правах на объект недвижимости</w:t>
            </w:r>
          </w:p>
        </w:tc>
      </w:tr>
      <w:tr w:rsidR="009D6F88" w:rsidRPr="008B6F4B" w:rsidTr="00B56901">
        <w:trPr>
          <w:trHeight w:val="72"/>
        </w:trPr>
        <w:tc>
          <w:tcPr>
            <w:tcW w:w="33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9D6F88" w:rsidRPr="008B6F4B" w:rsidTr="00B56901">
        <w:trPr>
          <w:trHeight w:val="106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СДК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ул.Центральная, 140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948,9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noWrap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1 251 053,86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357 544,94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58-58-32/003/2005-084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р-на Пензенской области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 16.12.2005г № 52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КТ 362681 от 28.02.2005</w:t>
            </w:r>
          </w:p>
        </w:tc>
      </w:tr>
      <w:tr w:rsidR="009D6F88" w:rsidRPr="008B6F4B" w:rsidTr="00B56901">
        <w:trPr>
          <w:trHeight w:val="1140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1.2.2.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СДК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Овчарное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Кремщина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471,3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1006045,80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275299,68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58-58-32/003/2005-085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р-на Пенз.обл.16.12.2005 № 52а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КТ 362682 от 28.02.2005</w:t>
            </w:r>
          </w:p>
        </w:tc>
      </w:tr>
      <w:tr w:rsidR="009D6F88" w:rsidRPr="008B6F4B" w:rsidTr="00B56901">
        <w:trPr>
          <w:trHeight w:val="121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1.2.3.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библиотеки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ул.Юбилейная, 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155729,27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р-на Пенз.обл.16.12.2005 № 52а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D6F88" w:rsidRPr="008B6F4B" w:rsidTr="00B56901">
        <w:trPr>
          <w:trHeight w:val="900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1.2.4.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администрации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ул.Центральная, 113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92,9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406394,06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58:21:0330101:323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р-на Пенз.обл.16.12.2005 № 52а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 КТ 362685 от 28.02.2005</w:t>
            </w:r>
          </w:p>
        </w:tc>
      </w:tr>
      <w:tr w:rsidR="009D6F88" w:rsidRPr="008B6F4B" w:rsidTr="00B56901">
        <w:trPr>
          <w:trHeight w:val="67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1.2.5.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дома ветеранов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ул.Молодежная, 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465,00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368192,00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58-58-32/003/2006-661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Акт приема-передачи от 21.12.1993г.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Св-во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58АА 140635 от 27.09.2006г.</w:t>
            </w:r>
          </w:p>
        </w:tc>
      </w:tr>
      <w:tr w:rsidR="009D6F88" w:rsidRPr="008B6F4B" w:rsidTr="00B56901">
        <w:trPr>
          <w:trHeight w:val="112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1.2.6.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Здание столовой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, ул.Центральная, 146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166,00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100000,00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42865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58:21:0330102:226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1983872,1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КМС от 10.07.2002г. №  1-7/3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Выписка из государственного реестра от 07.05.2014г. № 5800/300/14-100988</w:t>
            </w:r>
          </w:p>
        </w:tc>
      </w:tr>
      <w:tr w:rsidR="009D6F88" w:rsidRPr="008B6F4B" w:rsidTr="00B56901">
        <w:trPr>
          <w:trHeight w:val="67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1.2.7.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(ветхий)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с.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Б-Хутора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перул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Центральный, 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60,60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5000,00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КМС  № 1-3/3 от 07.04.2003г.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8B6F4B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F4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D6F88" w:rsidRPr="00F90271" w:rsidTr="00B56901">
        <w:trPr>
          <w:trHeight w:val="675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1.2.</w:t>
            </w:r>
            <w:r w:rsidR="009B5BB3"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сооружение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00" w:fill="FFFFFF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с. Б-Хутора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86,0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9B5BB3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58:21:0880104:233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Постановление </w:t>
            </w:r>
            <w:proofErr w:type="gramStart"/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ВС</w:t>
            </w:r>
            <w:proofErr w:type="gramEnd"/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 РФ от 27.12.1991 № 3020-1 (ред. От 04.12.1993)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9B5BB3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F88" w:rsidRPr="009B5BB3" w:rsidRDefault="009D6F88" w:rsidP="009B5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  <w:r w:rsidR="009B5BB3" w:rsidRPr="009B5BB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 Выписка из государственного реестра от 28.03.2019</w:t>
            </w:r>
          </w:p>
        </w:tc>
      </w:tr>
    </w:tbl>
    <w:p w:rsidR="009D6F88" w:rsidRDefault="009D6F88" w:rsidP="009D6F88">
      <w:pPr>
        <w:rPr>
          <w:rFonts w:ascii="Times New Roman" w:hAnsi="Times New Roman" w:cs="Times New Roman"/>
          <w:sz w:val="16"/>
          <w:szCs w:val="16"/>
        </w:rPr>
      </w:pPr>
    </w:p>
    <w:p w:rsidR="009D6F88" w:rsidRDefault="009D6F88" w:rsidP="009D6F88">
      <w:pPr>
        <w:rPr>
          <w:rFonts w:ascii="Times New Roman" w:hAnsi="Times New Roman" w:cs="Times New Roman"/>
          <w:sz w:val="16"/>
          <w:szCs w:val="16"/>
        </w:rPr>
      </w:pPr>
    </w:p>
    <w:p w:rsidR="009D6F88" w:rsidRDefault="009D6F88" w:rsidP="009D6F88">
      <w:pPr>
        <w:spacing w:after="0"/>
        <w:jc w:val="center"/>
        <w:rPr>
          <w:b/>
        </w:rPr>
      </w:pPr>
    </w:p>
    <w:tbl>
      <w:tblPr>
        <w:tblW w:w="5118" w:type="pct"/>
        <w:tblLayout w:type="fixed"/>
        <w:tblLook w:val="04A0"/>
      </w:tblPr>
      <w:tblGrid>
        <w:gridCol w:w="947"/>
        <w:gridCol w:w="1305"/>
        <w:gridCol w:w="1283"/>
        <w:gridCol w:w="938"/>
        <w:gridCol w:w="739"/>
        <w:gridCol w:w="1704"/>
        <w:gridCol w:w="848"/>
        <w:gridCol w:w="1229"/>
        <w:gridCol w:w="1181"/>
        <w:gridCol w:w="851"/>
        <w:gridCol w:w="1132"/>
        <w:gridCol w:w="1132"/>
        <w:gridCol w:w="1846"/>
      </w:tblGrid>
      <w:tr w:rsidR="009D6F88" w:rsidTr="00B56901">
        <w:trPr>
          <w:trHeight w:val="462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№ 1 "Недвижимое имущество"</w:t>
            </w:r>
          </w:p>
        </w:tc>
      </w:tr>
      <w:tr w:rsidR="009D6F88" w:rsidTr="00B56901">
        <w:trPr>
          <w:trHeight w:val="432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1.3. Инженерная инфраструктура и сооружения </w:t>
            </w:r>
          </w:p>
        </w:tc>
      </w:tr>
      <w:tr w:rsidR="009D6F88" w:rsidTr="00B56901">
        <w:trPr>
          <w:trHeight w:val="163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Реестровый №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объекта недвижимости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Адрес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Балансовая стоимость (руб.)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Остаточная стоимость (руб.)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Кадастровый номер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Площадь, протяженность.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Кадастровая стоимость руб.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Основания для включения в реестр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Основания для исключения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Кому передан земельный участок и на каком праве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№ и дата постановления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 передан объект недвижимости и на каком праве № и дата постановления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Информация о зарегистрированных правах на объект недвижимости</w:t>
            </w:r>
          </w:p>
        </w:tc>
      </w:tr>
      <w:tr w:rsidR="009D6F88" w:rsidTr="00B56901">
        <w:trPr>
          <w:trHeight w:val="27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</w:t>
            </w:r>
          </w:p>
        </w:tc>
        <w:tc>
          <w:tcPr>
            <w:tcW w:w="6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10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1.3.1.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Мемориальный комплекс павшим в ВОВ 1941-1945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автодорога Н-Ломов - Голицыно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5000,00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58-58-32/017/2009-823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12,3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КМС от 23.01.2006 № 79-18/IV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Свидетельство о гос. Регистрации права 58 АБ № 070986 от 25.10.2011.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сооружение 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сельсовет,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58:21:0940301:193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62м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  <w:p w:rsidR="009D6F88" w:rsidRDefault="009D6F88" w:rsidP="00B56901">
            <w:pPr>
              <w:pStyle w:val="LO-Normal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уведомления о принятии на учет бесхозяйного объекта недвижимого имущества от 10.07.2018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сооружение,</w:t>
            </w:r>
          </w:p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автомобильная дорога к объекту «Цех технических фабрикатов в составе завода по убою и переработке индейки»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ул. Луговая, д. 41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58:21:0940301:62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260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2374667,27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  <w:p w:rsidR="009D6F88" w:rsidRDefault="009D6F88" w:rsidP="00B56901">
            <w:pPr>
              <w:pStyle w:val="LO-Normal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от 11.01.2018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1.3.4.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наименование: мост через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Ломовка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58:21:0000000:1567,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535,4 кв.м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от 11.01.2018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1.3.5.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наименование: газификация ж.д. № 45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Кремщина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назначение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объекта: 1.6. сооружения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газохимического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Кремщина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45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58:21:0330201:455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47м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Выписки из Единого государственного реестра недвижимости об основных характеристиках и зарегистрированных правах на объект недвижимости от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13.12.2018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1.3.6.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наименование: газификация ж.д. № 13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назначение объекта: 1.6. сооружения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газохимического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58:21:0330202:339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об основных характеристиках и зарегистрированных правах на объект недвижимости от 13.12.2018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1.3.7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газопровод Р=0,05 кгс/см2 на 1-но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кв-й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ж/дом № 43 по ул. Центральной в с. Большие Хутора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Пензенской области.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РФ, 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район, с. Большие Хутора, ул. Центральная, 43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58:21:0330102:395,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об основных характеристиках и зарегистрированных правах на объект недвижимости от 24.12.2018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1.3.8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газопровод  № 46 по ул.Моховой в с. Пешая Слобода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Пензенской области.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РФ, 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района, с.Пешая Слобода, ул.Моховая,46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58:21:0280202:367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  <w:r>
              <w:t>22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spacing w:after="0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об основных характеристиках и зарегистрированных правах на объект недвижимости от 24.12.2018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1.3.9.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газопровод  № 38 по ул.Моховой в с. Пешая Слобода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Пензенской области.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РФ, 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района, с.Пешая Слобода, ул.Моховая,38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58:21:0280202:368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об основных характеристиках и зарегистрированных правах на объект недвижимости от 24.12.2018</w:t>
            </w:r>
          </w:p>
        </w:tc>
      </w:tr>
      <w:tr w:rsidR="009D6F88" w:rsidTr="00B56901">
        <w:trPr>
          <w:trHeight w:val="97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1.3.10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сооружение, автомобильная дорога «подъезд к селу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Овчарное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РФ, Пензенская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Нижнеломовского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с.Овчарное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58:21:0000000:1760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500м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31.01.2019 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об основных характеристиках и зарегистрированных правах на объект недвижимости от 29.01.2019</w:t>
            </w:r>
          </w:p>
        </w:tc>
      </w:tr>
      <w:tr w:rsidR="009D6F88" w:rsidTr="00B56901">
        <w:trPr>
          <w:trHeight w:val="915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1.3.11.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Доля в уставном капитале ООО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Горводоснаб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(25%)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3 750,00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3750,00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Договор дарения доли от 18.10.2011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9D6F88" w:rsidTr="00B56901">
        <w:trPr>
          <w:trHeight w:val="55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1.3.12.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Сооружение: Строительство водопровода в с. Пешая Слобода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Большехуторского</w:t>
            </w:r>
            <w:proofErr w:type="spellEnd"/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Нижнеломовского</w:t>
            </w:r>
            <w:proofErr w:type="spellEnd"/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AC5C59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Пензенская область, </w:t>
            </w:r>
            <w:proofErr w:type="spellStart"/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Нижнеломовский</w:t>
            </w:r>
            <w:proofErr w:type="spellEnd"/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Большехуторский</w:t>
            </w:r>
            <w:proofErr w:type="spellEnd"/>
            <w:r w:rsidRPr="00AC5C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сельсовет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AC5C59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C5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9861030,32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AC5C59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C5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9861030,32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58:21:0000000:1802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5621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  <w:p w:rsidR="009D6F88" w:rsidRDefault="009D6F88" w:rsidP="00B56901">
            <w:pPr>
              <w:tabs>
                <w:tab w:val="left" w:pos="3790"/>
              </w:tabs>
              <w:spacing w:after="0"/>
              <w:ind w:left="-540" w:right="-54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17.12.2019 </w:t>
            </w:r>
          </w:p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117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 (казна)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Выписки из Единого государственного реестра недвижимости об основных характеристиках и зарегистрированных правах на объект недвижимости от 12.12.2019</w:t>
            </w:r>
          </w:p>
        </w:tc>
      </w:tr>
    </w:tbl>
    <w:p w:rsidR="009D6F88" w:rsidRDefault="009D6F88" w:rsidP="009D6F88"/>
    <w:tbl>
      <w:tblPr>
        <w:tblW w:w="15241" w:type="dxa"/>
        <w:tblInd w:w="93" w:type="dxa"/>
        <w:tblLook w:val="04A0"/>
      </w:tblPr>
      <w:tblGrid>
        <w:gridCol w:w="1078"/>
        <w:gridCol w:w="4040"/>
        <w:gridCol w:w="1072"/>
        <w:gridCol w:w="1180"/>
        <w:gridCol w:w="1220"/>
        <w:gridCol w:w="1743"/>
        <w:gridCol w:w="1220"/>
        <w:gridCol w:w="2124"/>
        <w:gridCol w:w="1564"/>
      </w:tblGrid>
      <w:tr w:rsidR="009D6F88" w:rsidTr="00B56901">
        <w:trPr>
          <w:trHeight w:val="315"/>
        </w:trPr>
        <w:tc>
          <w:tcPr>
            <w:tcW w:w="152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№ 2 "Движимое имущество"</w:t>
            </w:r>
          </w:p>
        </w:tc>
      </w:tr>
      <w:tr w:rsidR="009D6F88" w:rsidTr="00B56901">
        <w:trPr>
          <w:trHeight w:val="315"/>
        </w:trPr>
        <w:tc>
          <w:tcPr>
            <w:tcW w:w="152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2.2.Движимое имущество </w:t>
            </w:r>
          </w:p>
        </w:tc>
      </w:tr>
      <w:tr w:rsidR="009D6F88" w:rsidTr="00B56901">
        <w:trPr>
          <w:trHeight w:val="720"/>
        </w:trPr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Реестровый №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Количество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Балансовая стоимость (тыс.руб.)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Остаточная стоимость (тыс.руб.)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Основания для включения в реестр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Основания для исключения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Кому передано  на каком праве № и дата постановления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 кого поступило имущество</w:t>
            </w:r>
          </w:p>
        </w:tc>
      </w:tr>
      <w:tr w:rsidR="009D6F88" w:rsidTr="00B56901">
        <w:trPr>
          <w:trHeight w:val="255"/>
        </w:trPr>
        <w:tc>
          <w:tcPr>
            <w:tcW w:w="10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9</w:t>
            </w:r>
          </w:p>
        </w:tc>
      </w:tr>
      <w:tr w:rsidR="009D6F88" w:rsidTr="00B56901">
        <w:trPr>
          <w:trHeight w:val="315"/>
        </w:trPr>
        <w:tc>
          <w:tcPr>
            <w:tcW w:w="10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Бензокасилка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"Триммер"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11700,00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24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Бензопила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9710,00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Гидрант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25050,00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2.2.4.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49115,00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2.2.5.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 в сборе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19815,00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2.2.6.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компьютерный стол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5565,62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2.2.7.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 </w:t>
            </w: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Samsung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23462,40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2.2.8.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12305,00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2.2.9.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принтер i-SENSYS MF 3010 3в1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7632,00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2.2.10.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сейф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9807,40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2.2.11.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стол компьютерный </w:t>
            </w: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вус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6650,00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2.2.12.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компьютерный загс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4540,00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2.2.13.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тример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5700,00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2.2.14.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тример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патриот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2.2.15.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ФАКС "Панасоник 132"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5990,40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2.2.16.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Фотоаппарат </w:t>
            </w: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Canon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PowerShot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2300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3900,00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2,2,17,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"детский городок"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65000,00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65000,00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2,2,18,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"детский городок"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61750,00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61750,00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45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2.2.19.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Металические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качели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9970,00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9970,00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Большехуторский</w:t>
            </w:r>
            <w:proofErr w:type="spellEnd"/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 (баланс)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6F88" w:rsidRPr="00FE7BC4" w:rsidTr="00B56901">
        <w:trPr>
          <w:trHeight w:val="255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D6F88" w:rsidRDefault="009D6F88" w:rsidP="009D6F88">
      <w:pPr>
        <w:spacing w:after="0"/>
        <w:rPr>
          <w:b/>
        </w:rPr>
      </w:pPr>
    </w:p>
    <w:p w:rsidR="009D6F88" w:rsidRDefault="009D6F88" w:rsidP="009D6F88">
      <w:pPr>
        <w:spacing w:after="0"/>
        <w:rPr>
          <w:b/>
        </w:rPr>
      </w:pPr>
    </w:p>
    <w:tbl>
      <w:tblPr>
        <w:tblW w:w="5000" w:type="pct"/>
        <w:tblLook w:val="04A0"/>
      </w:tblPr>
      <w:tblGrid>
        <w:gridCol w:w="494"/>
        <w:gridCol w:w="1513"/>
        <w:gridCol w:w="1519"/>
        <w:gridCol w:w="1411"/>
        <w:gridCol w:w="1781"/>
        <w:gridCol w:w="1121"/>
        <w:gridCol w:w="1110"/>
        <w:gridCol w:w="1646"/>
        <w:gridCol w:w="1248"/>
        <w:gridCol w:w="1261"/>
        <w:gridCol w:w="1460"/>
        <w:gridCol w:w="222"/>
      </w:tblGrid>
      <w:tr w:rsidR="009D6F88" w:rsidTr="00B56901">
        <w:trPr>
          <w:trHeight w:val="315"/>
        </w:trPr>
        <w:tc>
          <w:tcPr>
            <w:tcW w:w="3998" w:type="pct"/>
            <w:gridSpan w:val="9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РАЗДЕЛ №2 "Движимое имущество"</w:t>
            </w:r>
          </w:p>
        </w:tc>
        <w:tc>
          <w:tcPr>
            <w:tcW w:w="408" w:type="pct"/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" w:type="pct"/>
            <w:noWrap/>
            <w:vAlign w:val="bottom"/>
            <w:hideMark/>
          </w:tcPr>
          <w:p w:rsidR="009D6F88" w:rsidRPr="00FE7BC4" w:rsidRDefault="009D6F88" w:rsidP="00B5690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D6F88" w:rsidTr="00B56901">
        <w:trPr>
          <w:trHeight w:val="315"/>
        </w:trPr>
        <w:tc>
          <w:tcPr>
            <w:tcW w:w="5000" w:type="pct"/>
            <w:gridSpan w:val="12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</w:rPr>
              <w:t xml:space="preserve">2.2.  Транспорт, средства механизации. </w:t>
            </w:r>
          </w:p>
        </w:tc>
      </w:tr>
      <w:tr w:rsidR="009D6F88" w:rsidTr="00B56901">
        <w:trPr>
          <w:trHeight w:val="960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имущества</w:t>
            </w:r>
          </w:p>
        </w:tc>
        <w:tc>
          <w:tcPr>
            <w:tcW w:w="49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Паспорт транспортного средства</w:t>
            </w:r>
          </w:p>
        </w:tc>
        <w:tc>
          <w:tcPr>
            <w:tcW w:w="45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Год изготовления</w:t>
            </w:r>
          </w:p>
        </w:tc>
        <w:tc>
          <w:tcPr>
            <w:tcW w:w="57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Государственный номер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Заводской номер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 двигателя</w:t>
            </w:r>
          </w:p>
        </w:tc>
        <w:tc>
          <w:tcPr>
            <w:tcW w:w="69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 кузова (рамы)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Балансовая стоимость</w:t>
            </w:r>
          </w:p>
        </w:tc>
        <w:tc>
          <w:tcPr>
            <w:tcW w:w="40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Остаточная стоимость</w:t>
            </w:r>
          </w:p>
        </w:tc>
        <w:tc>
          <w:tcPr>
            <w:tcW w:w="52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Кому передано движимое имущество и на каком праве № и дата постановления</w:t>
            </w:r>
          </w:p>
        </w:tc>
        <w:tc>
          <w:tcPr>
            <w:tcW w:w="7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255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144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B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Автомобиль ЛАДА 4х4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63 НО 397288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О929АЕ58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ХТА212140С2075104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323 000,00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7BC4">
              <w:rPr>
                <w:rFonts w:ascii="Times New Roman" w:eastAsia="Times New Roman" w:hAnsi="Times New Roman" w:cs="Times New Roman"/>
                <w:sz w:val="16"/>
                <w:szCs w:val="16"/>
              </w:rPr>
              <w:t>298,774,99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сельсовета (баланс) Оперативное управление решение КМС № 218а- 59/5 от 29.06.2012г.</w:t>
            </w:r>
          </w:p>
        </w:tc>
        <w:tc>
          <w:tcPr>
            <w:tcW w:w="7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314"/>
        </w:trPr>
        <w:tc>
          <w:tcPr>
            <w:tcW w:w="159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91" w:type="pct"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93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57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78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63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36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693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04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408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524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  <w:tc>
          <w:tcPr>
            <w:tcW w:w="70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</w:tbl>
    <w:p w:rsidR="009D6F88" w:rsidRDefault="009D6F88" w:rsidP="009D6F88"/>
    <w:tbl>
      <w:tblPr>
        <w:tblW w:w="5000" w:type="pct"/>
        <w:tblLook w:val="04A0"/>
      </w:tblPr>
      <w:tblGrid>
        <w:gridCol w:w="676"/>
        <w:gridCol w:w="1016"/>
        <w:gridCol w:w="1256"/>
        <w:gridCol w:w="1463"/>
        <w:gridCol w:w="1095"/>
        <w:gridCol w:w="1566"/>
        <w:gridCol w:w="2335"/>
        <w:gridCol w:w="1815"/>
        <w:gridCol w:w="1103"/>
        <w:gridCol w:w="1311"/>
        <w:gridCol w:w="1150"/>
      </w:tblGrid>
      <w:tr w:rsidR="009D6F88" w:rsidTr="00B56901">
        <w:trPr>
          <w:trHeight w:val="315"/>
        </w:trPr>
        <w:tc>
          <w:tcPr>
            <w:tcW w:w="4632" w:type="pct"/>
            <w:gridSpan w:val="10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 "Муниципальные предприятия (учреждения)"</w:t>
            </w:r>
          </w:p>
        </w:tc>
        <w:tc>
          <w:tcPr>
            <w:tcW w:w="368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315"/>
        </w:trPr>
        <w:tc>
          <w:tcPr>
            <w:tcW w:w="4632" w:type="pct"/>
            <w:gridSpan w:val="10"/>
            <w:noWrap/>
            <w:vAlign w:val="bottom"/>
            <w:hideMark/>
          </w:tcPr>
          <w:p w:rsidR="009D6F88" w:rsidRPr="00FE7BC4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B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3.1. Муниципальные предприятия (учреждения)</w:t>
            </w:r>
          </w:p>
        </w:tc>
        <w:tc>
          <w:tcPr>
            <w:tcW w:w="368" w:type="pct"/>
            <w:noWrap/>
            <w:vAlign w:val="bottom"/>
            <w:hideMark/>
          </w:tcPr>
          <w:p w:rsidR="009D6F88" w:rsidRDefault="009D6F88" w:rsidP="00B56901">
            <w:pPr>
              <w:spacing w:after="0"/>
            </w:pPr>
          </w:p>
        </w:tc>
      </w:tr>
      <w:tr w:rsidR="009D6F88" w:rsidTr="00B56901">
        <w:trPr>
          <w:trHeight w:val="96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гос.регистрации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данные о балансовой и остаточной стоимости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Среднесписочная численность работников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Полное наименование и организационно-правовая форма юридического лица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Юридический адрес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Остаточная балансовая стоимость основных фондов по состоянию на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Основания для включения в реестр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Основания для исключения из реестра</w:t>
            </w:r>
          </w:p>
        </w:tc>
      </w:tr>
      <w:tr w:rsidR="009D6F88" w:rsidTr="00B56901">
        <w:trPr>
          <w:trHeight w:val="120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5827001426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1025800973362   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сельсовета-учредитель</w:t>
            </w:r>
            <w:proofErr w:type="spellEnd"/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С.Большие Хутора ул.Центральная, 113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D6F88" w:rsidTr="00B56901">
        <w:trPr>
          <w:trHeight w:val="1770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5827011223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1055801629080   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МУК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Большехуторский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БДЦ"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С.Большие Хутора ул.Центральная, 140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постановление № 52а от 06.12.2005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F88" w:rsidRDefault="009D6F88" w:rsidP="00B56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9D6F88" w:rsidRPr="005B1A83" w:rsidRDefault="009D6F88" w:rsidP="009D6F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2A3A" w:rsidRDefault="00732A3A"/>
    <w:sectPr w:rsidR="00732A3A" w:rsidSect="00B569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 Unicode MS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76B62A2"/>
    <w:multiLevelType w:val="hybridMultilevel"/>
    <w:tmpl w:val="E0D4C0C2"/>
    <w:lvl w:ilvl="0" w:tplc="5410808C">
      <w:start w:val="1"/>
      <w:numFmt w:val="decimal"/>
      <w:lvlText w:val="%1."/>
      <w:lvlJc w:val="left"/>
      <w:pPr>
        <w:ind w:left="1740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F88"/>
    <w:rsid w:val="00150FFC"/>
    <w:rsid w:val="00490327"/>
    <w:rsid w:val="005428B7"/>
    <w:rsid w:val="00720979"/>
    <w:rsid w:val="00732A3A"/>
    <w:rsid w:val="007B0E88"/>
    <w:rsid w:val="009A652B"/>
    <w:rsid w:val="009B5BB3"/>
    <w:rsid w:val="009D6F88"/>
    <w:rsid w:val="00AD08E1"/>
    <w:rsid w:val="00B17855"/>
    <w:rsid w:val="00B56901"/>
    <w:rsid w:val="00B7585C"/>
    <w:rsid w:val="00C91F1D"/>
    <w:rsid w:val="00D645D0"/>
    <w:rsid w:val="00E652E8"/>
    <w:rsid w:val="00EF58A9"/>
    <w:rsid w:val="00FC2A0C"/>
    <w:rsid w:val="00FC593C"/>
    <w:rsid w:val="00FF2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88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6F88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D6F88"/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paragraph" w:styleId="a3">
    <w:name w:val="header"/>
    <w:basedOn w:val="a"/>
    <w:link w:val="a4"/>
    <w:uiPriority w:val="99"/>
    <w:semiHidden/>
    <w:unhideWhenUsed/>
    <w:rsid w:val="009D6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6F8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6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6F88"/>
    <w:rPr>
      <w:rFonts w:eastAsiaTheme="minorEastAsia"/>
      <w:lang w:eastAsia="ru-RU"/>
    </w:rPr>
  </w:style>
  <w:style w:type="paragraph" w:styleId="a7">
    <w:name w:val="No Spacing"/>
    <w:link w:val="a8"/>
    <w:uiPriority w:val="1"/>
    <w:qFormat/>
    <w:rsid w:val="009D6F88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9D6F8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FontStyle23">
    <w:name w:val="Font Style23"/>
    <w:basedOn w:val="a0"/>
    <w:rsid w:val="009D6F88"/>
    <w:rPr>
      <w:rFonts w:ascii="Times New Roman" w:hAnsi="Times New Roman" w:cs="Times New Roman" w:hint="default"/>
      <w:i/>
      <w:iCs/>
      <w:sz w:val="22"/>
      <w:szCs w:val="22"/>
    </w:rPr>
  </w:style>
  <w:style w:type="paragraph" w:styleId="a9">
    <w:name w:val="List Paragraph"/>
    <w:basedOn w:val="a"/>
    <w:uiPriority w:val="34"/>
    <w:qFormat/>
    <w:rsid w:val="009D6F88"/>
    <w:pPr>
      <w:ind w:left="720"/>
      <w:contextualSpacing/>
    </w:pPr>
  </w:style>
  <w:style w:type="paragraph" w:customStyle="1" w:styleId="LO-Normal">
    <w:name w:val="LO-Normal"/>
    <w:rsid w:val="009D6F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a">
    <w:name w:val="Базовый"/>
    <w:rsid w:val="009D6F88"/>
    <w:pPr>
      <w:suppressAutoHyphens/>
    </w:pPr>
    <w:rPr>
      <w:rFonts w:ascii="Calibri" w:eastAsia="SimSun" w:hAnsi="Calibri"/>
      <w:lang w:eastAsia="ru-RU"/>
    </w:rPr>
  </w:style>
  <w:style w:type="character" w:customStyle="1" w:styleId="a8">
    <w:name w:val="Без интервала Знак"/>
    <w:link w:val="a7"/>
    <w:uiPriority w:val="1"/>
    <w:locked/>
    <w:rsid w:val="009D6F88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6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F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2647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17</cp:revision>
  <cp:lastPrinted>2020-07-23T12:54:00Z</cp:lastPrinted>
  <dcterms:created xsi:type="dcterms:W3CDTF">2019-12-19T12:50:00Z</dcterms:created>
  <dcterms:modified xsi:type="dcterms:W3CDTF">2020-07-24T05:19:00Z</dcterms:modified>
</cp:coreProperties>
</file>