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CC9" w:rsidRPr="007F6CC9" w:rsidRDefault="007F6CC9" w:rsidP="007F6CC9">
      <w:pPr>
        <w:spacing w:after="0"/>
        <w:ind w:left="2832" w:firstLine="708"/>
        <w:rPr>
          <w:rFonts w:ascii="Times New Roman" w:hAnsi="Times New Roman" w:cs="Times New Roman"/>
        </w:rPr>
      </w:pPr>
      <w:r w:rsidRPr="007F6CC9">
        <w:rPr>
          <w:rFonts w:ascii="Times New Roman" w:hAnsi="Times New Roman" w:cs="Times New Roman"/>
          <w:noProof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6CC9">
        <w:rPr>
          <w:rFonts w:ascii="Times New Roman" w:hAnsi="Times New Roman" w:cs="Times New Roman"/>
        </w:rPr>
        <w:t xml:space="preserve">                                     </w:t>
      </w:r>
      <w:r w:rsidRPr="007F6CC9">
        <w:rPr>
          <w:rFonts w:ascii="Times New Roman" w:hAnsi="Times New Roman" w:cs="Times New Roman"/>
        </w:rPr>
        <w:tab/>
      </w:r>
      <w:r w:rsidRPr="007F6CC9">
        <w:rPr>
          <w:rFonts w:ascii="Times New Roman" w:hAnsi="Times New Roman" w:cs="Times New Roman"/>
        </w:rPr>
        <w:tab/>
      </w:r>
      <w:r w:rsidRPr="007F6CC9">
        <w:rPr>
          <w:rFonts w:ascii="Times New Roman" w:hAnsi="Times New Roman" w:cs="Times New Roman"/>
        </w:rPr>
        <w:tab/>
        <w:t xml:space="preserve">         </w:t>
      </w:r>
    </w:p>
    <w:p w:rsidR="007F6CC9" w:rsidRPr="007F6CC9" w:rsidRDefault="007F6CC9" w:rsidP="007F6CC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F6CC9">
        <w:rPr>
          <w:rFonts w:ascii="Times New Roman" w:hAnsi="Times New Roman" w:cs="Times New Roman"/>
        </w:rPr>
        <w:t xml:space="preserve">               </w:t>
      </w:r>
      <w:r w:rsidRPr="007F6CC9">
        <w:rPr>
          <w:rFonts w:ascii="Times New Roman" w:hAnsi="Times New Roman" w:cs="Times New Roman"/>
          <w:b/>
          <w:sz w:val="28"/>
          <w:szCs w:val="28"/>
        </w:rPr>
        <w:t>КОМИТЕТ МЕСТНОГО САМОУПРАВЛЕНИЯ</w:t>
      </w:r>
    </w:p>
    <w:p w:rsidR="007F6CC9" w:rsidRPr="007F6CC9" w:rsidRDefault="007F6CC9" w:rsidP="007F6CC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F6CC9">
        <w:rPr>
          <w:rFonts w:ascii="Times New Roman" w:hAnsi="Times New Roman" w:cs="Times New Roman"/>
          <w:b/>
          <w:sz w:val="28"/>
          <w:szCs w:val="28"/>
        </w:rPr>
        <w:t xml:space="preserve">                      БОЛЬШЕХУТОРСКОГО СЕЛЬСОВЕТА</w:t>
      </w:r>
    </w:p>
    <w:p w:rsidR="007F6CC9" w:rsidRPr="0069185F" w:rsidRDefault="007F6CC9" w:rsidP="007F6CC9">
      <w:pPr>
        <w:spacing w:after="0"/>
        <w:rPr>
          <w:rFonts w:ascii="Times New Roman" w:hAnsi="Times New Roman" w:cs="Times New Roman"/>
          <w:b/>
          <w:sz w:val="24"/>
          <w:szCs w:val="20"/>
        </w:rPr>
      </w:pPr>
      <w:r w:rsidRPr="007F6CC9">
        <w:rPr>
          <w:rFonts w:ascii="Times New Roman" w:hAnsi="Times New Roman" w:cs="Times New Roman"/>
          <w:b/>
          <w:sz w:val="28"/>
          <w:szCs w:val="28"/>
        </w:rPr>
        <w:t xml:space="preserve">     НИЖНЕЛОМОВСКОГО РАЙОНА ПЕНЗЕНСКОЙ  ОБЛАСТИ</w:t>
      </w:r>
    </w:p>
    <w:p w:rsidR="0069185F" w:rsidRPr="00BB4CDD" w:rsidRDefault="007F6CC9" w:rsidP="00BB4CDD">
      <w:pPr>
        <w:pStyle w:val="3"/>
        <w:spacing w:after="0"/>
        <w:rPr>
          <w:rFonts w:ascii="Times New Roman" w:hAnsi="Times New Roman" w:cs="Times New Roman"/>
          <w:sz w:val="28"/>
          <w:szCs w:val="28"/>
        </w:rPr>
      </w:pPr>
      <w:r w:rsidRPr="007F6CC9">
        <w:rPr>
          <w:rFonts w:ascii="Times New Roman" w:hAnsi="Times New Roman" w:cs="Times New Roman"/>
          <w:sz w:val="28"/>
          <w:szCs w:val="28"/>
        </w:rPr>
        <w:t xml:space="preserve">                                                 РЕШЕНИЕ</w:t>
      </w:r>
    </w:p>
    <w:p w:rsidR="007F6CC9" w:rsidRPr="00FD345F" w:rsidRDefault="007F6CC9" w:rsidP="00BB4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5F">
        <w:rPr>
          <w:rFonts w:ascii="Times New Roman" w:hAnsi="Times New Roman" w:cs="Times New Roman"/>
          <w:sz w:val="24"/>
          <w:szCs w:val="24"/>
        </w:rPr>
        <w:t xml:space="preserve">                                          от   </w:t>
      </w:r>
      <w:r w:rsidR="00FD345F" w:rsidRPr="00FD345F">
        <w:rPr>
          <w:rFonts w:ascii="Times New Roman" w:hAnsi="Times New Roman" w:cs="Times New Roman"/>
          <w:sz w:val="24"/>
          <w:szCs w:val="24"/>
        </w:rPr>
        <w:t xml:space="preserve">27.04.2018   </w:t>
      </w:r>
      <w:r w:rsidRPr="00FD345F">
        <w:rPr>
          <w:rFonts w:ascii="Times New Roman" w:hAnsi="Times New Roman" w:cs="Times New Roman"/>
          <w:sz w:val="24"/>
          <w:szCs w:val="24"/>
        </w:rPr>
        <w:t xml:space="preserve">  №  </w:t>
      </w:r>
      <w:r w:rsidR="0069185F">
        <w:rPr>
          <w:rFonts w:ascii="Times New Roman" w:hAnsi="Times New Roman" w:cs="Times New Roman"/>
          <w:sz w:val="24"/>
          <w:szCs w:val="24"/>
        </w:rPr>
        <w:t>380-68/6</w:t>
      </w:r>
    </w:p>
    <w:p w:rsidR="007F6CC9" w:rsidRPr="00FD345F" w:rsidRDefault="007F6CC9" w:rsidP="00BB4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с. Большие Хутора</w:t>
      </w:r>
    </w:p>
    <w:p w:rsidR="007F6CC9" w:rsidRPr="00FD345F" w:rsidRDefault="007F6CC9" w:rsidP="007F6CC9">
      <w:pPr>
        <w:pStyle w:val="a3"/>
        <w:rPr>
          <w:szCs w:val="24"/>
        </w:rPr>
      </w:pPr>
      <w:r w:rsidRPr="00FD345F">
        <w:rPr>
          <w:szCs w:val="24"/>
        </w:rPr>
        <w:t xml:space="preserve">                                                                  </w:t>
      </w:r>
    </w:p>
    <w:p w:rsidR="00BB4CDD" w:rsidRPr="00D5244A" w:rsidRDefault="00BB4CDD" w:rsidP="00BB4C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44A">
        <w:rPr>
          <w:rFonts w:ascii="Times New Roman" w:hAnsi="Times New Roman" w:cs="Times New Roman"/>
          <w:b/>
          <w:sz w:val="24"/>
          <w:szCs w:val="24"/>
        </w:rPr>
        <w:t xml:space="preserve">Об  исполнении бюджета </w:t>
      </w:r>
      <w:proofErr w:type="spellStart"/>
      <w:r w:rsidRPr="00D5244A"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 w:rsidRPr="00D5244A">
        <w:rPr>
          <w:rFonts w:ascii="Times New Roman" w:hAnsi="Times New Roman" w:cs="Times New Roman"/>
          <w:b/>
          <w:sz w:val="24"/>
          <w:szCs w:val="24"/>
        </w:rPr>
        <w:t xml:space="preserve"> сельсовета  </w:t>
      </w:r>
      <w:proofErr w:type="spellStart"/>
      <w:r w:rsidRPr="00D5244A"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 w:rsidRPr="00D5244A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 за 2017 год</w:t>
      </w:r>
    </w:p>
    <w:p w:rsidR="00BB4CDD" w:rsidRPr="00D5244A" w:rsidRDefault="00BB4CDD" w:rsidP="00BB4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CDD" w:rsidRPr="00D5244A" w:rsidRDefault="00BB4CDD" w:rsidP="00BB4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 xml:space="preserve">          Рассмотрев отчет  об исполнении бюджета </w:t>
      </w:r>
      <w:proofErr w:type="spellStart"/>
      <w:r w:rsidRPr="00D5244A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5244A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5244A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5244A">
        <w:rPr>
          <w:rFonts w:ascii="Times New Roman" w:hAnsi="Times New Roman" w:cs="Times New Roman"/>
          <w:sz w:val="24"/>
          <w:szCs w:val="24"/>
        </w:rPr>
        <w:t xml:space="preserve"> района Пензенской области  за 2017 года, в соответствии со статьей 264.2 Бюджетного кодекса Российской Федерации, на основании статьи 42</w:t>
      </w:r>
    </w:p>
    <w:p w:rsidR="00BB4CDD" w:rsidRPr="00D5244A" w:rsidRDefault="00BB4CDD" w:rsidP="00BB4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 xml:space="preserve">Устава </w:t>
      </w:r>
      <w:proofErr w:type="spellStart"/>
      <w:r w:rsidRPr="00D5244A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5244A">
        <w:rPr>
          <w:rFonts w:ascii="Times New Roman" w:hAnsi="Times New Roman" w:cs="Times New Roman"/>
          <w:sz w:val="24"/>
          <w:szCs w:val="24"/>
        </w:rPr>
        <w:t xml:space="preserve">  сельсовета </w:t>
      </w:r>
      <w:proofErr w:type="spellStart"/>
      <w:r w:rsidRPr="00D5244A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5244A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</w:p>
    <w:p w:rsidR="00BB4CDD" w:rsidRPr="00D5244A" w:rsidRDefault="00BB4CDD" w:rsidP="00BB4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CDD" w:rsidRPr="00D5244A" w:rsidRDefault="00BB4CDD" w:rsidP="00BB4C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44A">
        <w:rPr>
          <w:rFonts w:ascii="Times New Roman" w:hAnsi="Times New Roman" w:cs="Times New Roman"/>
          <w:b/>
          <w:sz w:val="24"/>
          <w:szCs w:val="24"/>
        </w:rPr>
        <w:t xml:space="preserve">Комитет местного самоуправления </w:t>
      </w:r>
      <w:proofErr w:type="spellStart"/>
      <w:r w:rsidRPr="00D5244A"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 w:rsidRPr="00D5244A">
        <w:rPr>
          <w:rFonts w:ascii="Times New Roman" w:hAnsi="Times New Roman" w:cs="Times New Roman"/>
          <w:b/>
          <w:sz w:val="24"/>
          <w:szCs w:val="24"/>
        </w:rPr>
        <w:t xml:space="preserve"> сельсовета                    </w:t>
      </w:r>
      <w:proofErr w:type="spellStart"/>
      <w:r w:rsidRPr="00D5244A"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 w:rsidRPr="00D5244A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</w:t>
      </w:r>
    </w:p>
    <w:p w:rsidR="00BB4CDD" w:rsidRPr="00D5244A" w:rsidRDefault="00BB4CDD" w:rsidP="00BB4C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44A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BB4CDD" w:rsidRPr="00D5244A" w:rsidRDefault="00BB4CDD" w:rsidP="00BB4C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44A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BB4CDD" w:rsidRPr="00D5244A" w:rsidRDefault="00BB4CDD" w:rsidP="00BB4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 xml:space="preserve">           Утвердить отчет об исполнении бюджета </w:t>
      </w:r>
      <w:proofErr w:type="spellStart"/>
      <w:r w:rsidRPr="00D5244A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5244A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5244A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5244A">
        <w:rPr>
          <w:rFonts w:ascii="Times New Roman" w:hAnsi="Times New Roman" w:cs="Times New Roman"/>
          <w:sz w:val="24"/>
          <w:szCs w:val="24"/>
        </w:rPr>
        <w:t xml:space="preserve"> района Пензенской области за 2017 год по доходам в сумме 35687627,53 руб., по расходам в сумме 35712418,17 руб., с превышением расходов над доходами в сумме 24790,64 руб. и со следующими показателями:</w:t>
      </w:r>
    </w:p>
    <w:p w:rsidR="00BB4CDD" w:rsidRPr="00D5244A" w:rsidRDefault="00BB4CDD" w:rsidP="00BB4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 xml:space="preserve">            1) по доходам бюджета </w:t>
      </w:r>
      <w:proofErr w:type="spellStart"/>
      <w:r w:rsidRPr="00D5244A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5244A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5244A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5244A">
        <w:rPr>
          <w:rFonts w:ascii="Times New Roman" w:hAnsi="Times New Roman" w:cs="Times New Roman"/>
          <w:sz w:val="24"/>
          <w:szCs w:val="24"/>
        </w:rPr>
        <w:t xml:space="preserve"> района Пензенской области согласно приложениям 1 и 2 к настоящему решению;</w:t>
      </w:r>
    </w:p>
    <w:p w:rsidR="00BB4CDD" w:rsidRPr="00D5244A" w:rsidRDefault="00BB4CDD" w:rsidP="00BB4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 xml:space="preserve">            2) по расходам бюджета </w:t>
      </w:r>
      <w:proofErr w:type="spellStart"/>
      <w:r w:rsidRPr="00D5244A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5244A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5244A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5244A">
        <w:rPr>
          <w:rFonts w:ascii="Times New Roman" w:hAnsi="Times New Roman" w:cs="Times New Roman"/>
          <w:sz w:val="24"/>
          <w:szCs w:val="24"/>
        </w:rPr>
        <w:t xml:space="preserve"> района Пензенской области по разделам и подразделам классификации расходов бюджета  </w:t>
      </w:r>
      <w:proofErr w:type="spellStart"/>
      <w:r w:rsidRPr="00D5244A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5244A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5244A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5244A">
        <w:rPr>
          <w:rFonts w:ascii="Times New Roman" w:hAnsi="Times New Roman" w:cs="Times New Roman"/>
          <w:sz w:val="24"/>
          <w:szCs w:val="24"/>
        </w:rPr>
        <w:t xml:space="preserve"> района Пензенской области согласно приложению 3 к настоящему решению;</w:t>
      </w:r>
    </w:p>
    <w:p w:rsidR="00BB4CDD" w:rsidRPr="00D5244A" w:rsidRDefault="00BB4CDD" w:rsidP="00BB4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 xml:space="preserve">            3) по расходам бюджета </w:t>
      </w:r>
      <w:proofErr w:type="spellStart"/>
      <w:r w:rsidRPr="00D5244A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5244A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5244A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5244A">
        <w:rPr>
          <w:rFonts w:ascii="Times New Roman" w:hAnsi="Times New Roman" w:cs="Times New Roman"/>
          <w:sz w:val="24"/>
          <w:szCs w:val="24"/>
        </w:rPr>
        <w:t xml:space="preserve"> района Пензенской области по ведомственной структуре расходов бюджета </w:t>
      </w:r>
      <w:proofErr w:type="spellStart"/>
      <w:r w:rsidRPr="00D5244A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5244A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5244A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5244A">
        <w:rPr>
          <w:rFonts w:ascii="Times New Roman" w:hAnsi="Times New Roman" w:cs="Times New Roman"/>
          <w:sz w:val="24"/>
          <w:szCs w:val="24"/>
        </w:rPr>
        <w:t xml:space="preserve"> района Пензенской области согласно приложению 4 к настоящему решению;</w:t>
      </w:r>
    </w:p>
    <w:p w:rsidR="00BB4CDD" w:rsidRPr="00D5244A" w:rsidRDefault="00BB4CDD" w:rsidP="00BB4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 xml:space="preserve">            4) по источникам финансирования дефицита бюджета </w:t>
      </w:r>
      <w:proofErr w:type="spellStart"/>
      <w:r w:rsidRPr="00D5244A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5244A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5244A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5244A">
        <w:rPr>
          <w:rFonts w:ascii="Times New Roman" w:hAnsi="Times New Roman" w:cs="Times New Roman"/>
          <w:sz w:val="24"/>
          <w:szCs w:val="24"/>
        </w:rPr>
        <w:t xml:space="preserve"> района Пензенской области согласно приложениям 5 и 6 к настоящему решению.</w:t>
      </w:r>
    </w:p>
    <w:p w:rsidR="00BB4CDD" w:rsidRPr="00D5244A" w:rsidRDefault="00BB4CDD" w:rsidP="00BB4C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5244A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BB4CDD" w:rsidRPr="00D5244A" w:rsidRDefault="00BB4CDD" w:rsidP="00BB4CD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D5244A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BB4CDD" w:rsidRPr="00D5244A" w:rsidRDefault="00BB4CDD" w:rsidP="00BB4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 xml:space="preserve">          5.  Настоящее решение вступает в силу с после его  официального опубликования. </w:t>
      </w:r>
    </w:p>
    <w:p w:rsidR="00BB4CDD" w:rsidRPr="00D5244A" w:rsidRDefault="00BB4CDD" w:rsidP="00BB4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CDD" w:rsidRPr="00D5244A" w:rsidRDefault="00BB4CDD" w:rsidP="00BB4CDD">
      <w:pPr>
        <w:pStyle w:val="a3"/>
        <w:tabs>
          <w:tab w:val="left" w:pos="0"/>
        </w:tabs>
        <w:jc w:val="left"/>
        <w:rPr>
          <w:b/>
          <w:bCs/>
          <w:szCs w:val="24"/>
        </w:rPr>
      </w:pPr>
      <w:r w:rsidRPr="00D5244A">
        <w:rPr>
          <w:b/>
          <w:szCs w:val="24"/>
        </w:rPr>
        <w:t xml:space="preserve">Глава </w:t>
      </w:r>
      <w:proofErr w:type="spellStart"/>
      <w:r w:rsidRPr="00D5244A">
        <w:rPr>
          <w:b/>
          <w:szCs w:val="24"/>
        </w:rPr>
        <w:t>Большехуторского</w:t>
      </w:r>
      <w:proofErr w:type="spellEnd"/>
      <w:r w:rsidRPr="00D5244A">
        <w:rPr>
          <w:b/>
          <w:szCs w:val="24"/>
        </w:rPr>
        <w:t xml:space="preserve"> сельсовета                                                                                    </w:t>
      </w:r>
    </w:p>
    <w:p w:rsidR="00BB4CDD" w:rsidRPr="00D5244A" w:rsidRDefault="00BB4CDD" w:rsidP="00BB4CDD">
      <w:pPr>
        <w:pStyle w:val="a3"/>
        <w:tabs>
          <w:tab w:val="left" w:pos="0"/>
        </w:tabs>
        <w:jc w:val="left"/>
        <w:rPr>
          <w:szCs w:val="24"/>
          <w:lang w:eastAsia="ru-RU"/>
        </w:rPr>
      </w:pPr>
      <w:proofErr w:type="spellStart"/>
      <w:r w:rsidRPr="00D5244A">
        <w:rPr>
          <w:b/>
          <w:bCs/>
          <w:szCs w:val="24"/>
        </w:rPr>
        <w:t>Нижнеломовского</w:t>
      </w:r>
      <w:proofErr w:type="spellEnd"/>
      <w:r w:rsidRPr="00D5244A">
        <w:rPr>
          <w:b/>
          <w:bCs/>
          <w:szCs w:val="24"/>
        </w:rPr>
        <w:t xml:space="preserve"> района Пензенской области  </w:t>
      </w:r>
      <w:r w:rsidRPr="00D5244A">
        <w:rPr>
          <w:szCs w:val="24"/>
        </w:rPr>
        <w:t xml:space="preserve">                                         </w:t>
      </w:r>
      <w:proofErr w:type="spellStart"/>
      <w:r w:rsidRPr="00D5244A">
        <w:rPr>
          <w:b/>
          <w:szCs w:val="24"/>
          <w:lang w:eastAsia="ru-RU"/>
        </w:rPr>
        <w:t>Н.Н.Гостев</w:t>
      </w:r>
      <w:proofErr w:type="spellEnd"/>
    </w:p>
    <w:tbl>
      <w:tblPr>
        <w:tblW w:w="10610" w:type="dxa"/>
        <w:tblInd w:w="-885" w:type="dxa"/>
        <w:tblLayout w:type="fixed"/>
        <w:tblLook w:val="04A0"/>
      </w:tblPr>
      <w:tblGrid>
        <w:gridCol w:w="993"/>
        <w:gridCol w:w="567"/>
        <w:gridCol w:w="567"/>
        <w:gridCol w:w="851"/>
        <w:gridCol w:w="3118"/>
        <w:gridCol w:w="482"/>
        <w:gridCol w:w="369"/>
        <w:gridCol w:w="425"/>
        <w:gridCol w:w="828"/>
        <w:gridCol w:w="284"/>
        <w:gridCol w:w="589"/>
        <w:gridCol w:w="261"/>
        <w:gridCol w:w="142"/>
        <w:gridCol w:w="284"/>
        <w:gridCol w:w="850"/>
      </w:tblGrid>
      <w:tr w:rsidR="006B0746" w:rsidRPr="006B0746" w:rsidTr="006B0746">
        <w:trPr>
          <w:trHeight w:val="1305"/>
        </w:trPr>
        <w:tc>
          <w:tcPr>
            <w:tcW w:w="2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Приложение № 1                                                              к решению Комитета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самоуправления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 </w:t>
            </w:r>
            <w:proofErr w:type="spellStart"/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Пензенской области</w:t>
            </w:r>
          </w:p>
        </w:tc>
      </w:tr>
      <w:tr w:rsidR="006B0746" w:rsidRPr="006B0746" w:rsidTr="006B0746">
        <w:trPr>
          <w:trHeight w:val="375"/>
        </w:trPr>
        <w:tc>
          <w:tcPr>
            <w:tcW w:w="2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№ 380-68/6 от  27.04.2018</w:t>
            </w:r>
          </w:p>
        </w:tc>
      </w:tr>
      <w:tr w:rsidR="006B0746" w:rsidRPr="006B0746" w:rsidTr="006B0746">
        <w:trPr>
          <w:trHeight w:val="375"/>
        </w:trPr>
        <w:tc>
          <w:tcPr>
            <w:tcW w:w="2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0746" w:rsidRPr="006B0746" w:rsidTr="006B0746">
        <w:trPr>
          <w:trHeight w:val="750"/>
        </w:trPr>
        <w:tc>
          <w:tcPr>
            <w:tcW w:w="1061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 БЮДЖЕТА БОЛЬШЕХУТОРСКОГО СЕЛЬСОВЕТА НИЖНЕЛОМОВСКОГО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ПЕНЗЕНСКОЙ ОБЛАСТИ ЗА  2017 год</w:t>
            </w:r>
          </w:p>
        </w:tc>
      </w:tr>
      <w:tr w:rsidR="006B0746" w:rsidRPr="006B0746" w:rsidTr="006B0746">
        <w:trPr>
          <w:trHeight w:val="735"/>
        </w:trPr>
        <w:tc>
          <w:tcPr>
            <w:tcW w:w="1061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 КОДАМ ВИДОВ ДОХОДОВ, ПОДВИДОВ ДОХОДОВ, КЛАССИФИКАЦИИ ОПЕРАЦИЙ 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СЕКТОРА ГОСУДАРСТВЕННОГО УПРАВЛЕНИЯ, ОТНОСЯЩИХСЯ К ДОХОДАМ 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БЮДЖЕТА</w:t>
            </w:r>
          </w:p>
        </w:tc>
      </w:tr>
      <w:tr w:rsidR="006B0746" w:rsidRPr="006B0746" w:rsidTr="006B0746">
        <w:trPr>
          <w:trHeight w:val="315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</w:tr>
      <w:tr w:rsidR="006B0746" w:rsidRPr="006B0746" w:rsidTr="006B0746">
        <w:trPr>
          <w:trHeight w:val="375"/>
        </w:trPr>
        <w:tc>
          <w:tcPr>
            <w:tcW w:w="212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Код вида доходов,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подвида доходов, 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статьи (подстатьи)        классификации 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операций сектора 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государственного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управления,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относящихся к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доходам бюджета</w:t>
            </w:r>
          </w:p>
        </w:tc>
        <w:tc>
          <w:tcPr>
            <w:tcW w:w="524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388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% 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</w:t>
            </w:r>
            <w:proofErr w:type="spellEnd"/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нения</w:t>
            </w:r>
          </w:p>
        </w:tc>
      </w:tr>
      <w:tr w:rsidR="006B0746" w:rsidRPr="006B0746" w:rsidTr="006B0746">
        <w:trPr>
          <w:trHeight w:val="1320"/>
        </w:trPr>
        <w:tc>
          <w:tcPr>
            <w:tcW w:w="212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утвержден-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proofErr w:type="spellStart"/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ный</w:t>
            </w:r>
            <w:proofErr w:type="spellEnd"/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план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фактическое 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поступление</w:t>
            </w: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0746" w:rsidRPr="006B0746" w:rsidTr="006B0746">
        <w:trPr>
          <w:trHeight w:val="375"/>
        </w:trPr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НАЛОГОВЫЕ ДОХОДЫ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0746" w:rsidRPr="006B0746" w:rsidTr="006B0746">
        <w:trPr>
          <w:trHeight w:val="34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1 01 00000 00 0000 000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1376400,00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1379338,01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100,2</w:t>
            </w:r>
          </w:p>
        </w:tc>
      </w:tr>
      <w:tr w:rsidR="006B0746" w:rsidRPr="006B0746" w:rsidTr="006B0746">
        <w:trPr>
          <w:trHeight w:val="37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1 01 02000 01 0000 110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1376400,00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1379338,01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100,2</w:t>
            </w:r>
          </w:p>
        </w:tc>
      </w:tr>
      <w:tr w:rsidR="006B0746" w:rsidRPr="006B0746" w:rsidTr="006B0746">
        <w:trPr>
          <w:trHeight w:val="58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1 01 02010 01 0000 110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Налог на доходы физических лиц с доходов, источником 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 которых является налоговый агент, за исключением 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доходов, в отношении которых исчисление и уплата налога    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осуществляется в соответствии со ст.227,227 </w:t>
            </w:r>
            <w:r w:rsidRPr="006B074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и 228 НК РФ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1376400,00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1377608,12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100,1</w:t>
            </w:r>
          </w:p>
        </w:tc>
      </w:tr>
      <w:tr w:rsidR="006B0746" w:rsidRPr="006B0746" w:rsidTr="006B0746">
        <w:trPr>
          <w:trHeight w:val="58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1 01 02020 01 0000 110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Налог на доходы физических лиц с доходов, полученных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от осуществления деятельности физическими лицами,                         зарегистрированными в качестве индивидуальных    предпринимателей, нотариусов, занимающихся 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частной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 практикой, адвокатов, учредивших адвокатские кабинеты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и других лиц, занимающихся частной практикой в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соответствии со ст.227  НК РФ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0746" w:rsidRPr="006B0746" w:rsidTr="006B0746">
        <w:trPr>
          <w:trHeight w:val="58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1 01 02030 01 0000 110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Налог на доходы физических лиц с доходов, полученных физическими лицами, в соответствии со ст.228  НК РФ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1729,89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0746" w:rsidRPr="006B0746" w:rsidTr="006B0746">
        <w:trPr>
          <w:trHeight w:val="52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1 03 02000 01 0000 110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Акцизы по подакцизным товарам (продукции), 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производимым на территории РФ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143100,00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143326,45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100,2</w:t>
            </w:r>
          </w:p>
        </w:tc>
      </w:tr>
      <w:tr w:rsidR="006B0746" w:rsidRPr="006B0746" w:rsidTr="006B0746">
        <w:trPr>
          <w:trHeight w:val="51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1 03 02230 01 0000 110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58800,00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58892,80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100,2</w:t>
            </w:r>
          </w:p>
        </w:tc>
      </w:tr>
      <w:tr w:rsidR="006B0746" w:rsidRPr="006B0746" w:rsidTr="006B0746">
        <w:trPr>
          <w:trHeight w:val="51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1 03 02240 01 0000 110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597,86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119,6</w:t>
            </w:r>
          </w:p>
        </w:tc>
      </w:tr>
      <w:tr w:rsidR="006B0746" w:rsidRPr="006B0746" w:rsidTr="006B0746">
        <w:trPr>
          <w:trHeight w:val="51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1 03 02250 01 0000 110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     Доходы от уплаты акцизов на автомобильный бензин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95200,00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95242,08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B0746" w:rsidRPr="006B0746" w:rsidTr="006B0746">
        <w:trPr>
          <w:trHeight w:val="51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1 03 02260 01 0000 110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-11400,00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-11406,29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100,1</w:t>
            </w:r>
          </w:p>
        </w:tc>
      </w:tr>
      <w:tr w:rsidR="006B0746" w:rsidRPr="006B0746" w:rsidTr="006B0746">
        <w:trPr>
          <w:trHeight w:val="27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1 05 00000 00 0000 000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26586,60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6B0746" w:rsidRPr="006B0746" w:rsidTr="006B0746">
        <w:trPr>
          <w:trHeight w:val="30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  1 05 03000 01 0000 110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26586,60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6B0746" w:rsidRPr="006B0746" w:rsidTr="006B0746">
        <w:trPr>
          <w:trHeight w:val="30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1 06 00000 00 0000 000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1246500,00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1250095,68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6B0746" w:rsidRPr="006B0746" w:rsidTr="006B0746">
        <w:trPr>
          <w:trHeight w:val="37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1 06 01000 00 0000 000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80900,00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81153,93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6B0746" w:rsidRPr="006B0746" w:rsidTr="006B0746">
        <w:trPr>
          <w:trHeight w:val="33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1 06 01030 10 0000 110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80900,00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 81153,93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100,3</w:t>
            </w:r>
          </w:p>
        </w:tc>
      </w:tr>
      <w:tr w:rsidR="006B0746" w:rsidRPr="006B0746" w:rsidTr="006B0746">
        <w:trPr>
          <w:trHeight w:val="37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1 06 06000 00 0000 000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Земельный налог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1165600,00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1168941,75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100,3</w:t>
            </w:r>
          </w:p>
        </w:tc>
      </w:tr>
      <w:tr w:rsidR="006B0746" w:rsidRPr="006B0746" w:rsidTr="006B0746">
        <w:trPr>
          <w:trHeight w:val="55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1 06 06033 10 1000 110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Земельный налог с организаций, обладающих 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земельным участком, расположенным в границах 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сельских поселений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768000,00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768063,98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100,0</w:t>
            </w:r>
          </w:p>
        </w:tc>
      </w:tr>
      <w:tr w:rsidR="006B0746" w:rsidRPr="006B0746" w:rsidTr="006B0746">
        <w:trPr>
          <w:trHeight w:val="55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1 06 06043 10 1000 110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Земельный налог с физических лиц, обладающих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земельным участком, расположенным в границах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сельских поселений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397600,00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400877,77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100,8</w:t>
            </w:r>
          </w:p>
        </w:tc>
      </w:tr>
      <w:tr w:rsidR="006B0746" w:rsidRPr="006B0746" w:rsidTr="006B0746">
        <w:trPr>
          <w:trHeight w:val="40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НАЛОГОВЫХ ДОХОДОВ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2792500,00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2799346,74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100,2</w:t>
            </w:r>
          </w:p>
        </w:tc>
      </w:tr>
      <w:tr w:rsidR="006B0746" w:rsidRPr="006B0746" w:rsidTr="006B0746">
        <w:trPr>
          <w:trHeight w:val="31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НЕНАЛОГОВЫЕ ДОХОДЫ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0746" w:rsidRPr="006B0746" w:rsidTr="006B0746">
        <w:trPr>
          <w:trHeight w:val="57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1 11 00000 00 0000 000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90200,00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90270,00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100,1</w:t>
            </w:r>
          </w:p>
        </w:tc>
      </w:tr>
      <w:tr w:rsidR="006B0746" w:rsidRPr="006B0746" w:rsidTr="006B0746">
        <w:trPr>
          <w:trHeight w:val="82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1 11 05020 00 0000 120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Доходы, получаемые в виде арендной платы за земли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после разграничения государственной собственности 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землю,  а также средства от продажи права на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заключение договоров аренды указанных земельных 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участков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14200,00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14238,00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100,3</w:t>
            </w:r>
          </w:p>
        </w:tc>
      </w:tr>
      <w:tr w:rsidR="006B0746" w:rsidRPr="006B0746" w:rsidTr="006B0746">
        <w:trPr>
          <w:trHeight w:val="100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1 11 05025 10 0000 120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  Доходы , получаемые в виде арендной платы, а также 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  средства от продажи права на заключение договоров 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 аренды за земли, находящиеся в собственности сельских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поселений (за исключением земельных участков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муниципальных бюджетных и автономных учреждений)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14200,00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 14238,00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100,3</w:t>
            </w:r>
          </w:p>
        </w:tc>
      </w:tr>
      <w:tr w:rsidR="006B0746" w:rsidRPr="006B0746" w:rsidTr="006B0746">
        <w:trPr>
          <w:trHeight w:val="54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1 11 05070 00 0000 120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Доходы от сдачи в аренду имущества, 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составляющего   государственную (муниципальную)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казну(за исключением земельных участков)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76000,00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76032,00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100,0</w:t>
            </w:r>
          </w:p>
        </w:tc>
      </w:tr>
      <w:tr w:rsidR="006B0746" w:rsidRPr="006B0746" w:rsidTr="006B0746">
        <w:trPr>
          <w:trHeight w:val="52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1 11 05075 10 0000 120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Доходы от сдачи в аренду имущества, составляющего 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казну сельских поселений (за исключением земельных 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участков)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  76000,00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 76032,00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100,0</w:t>
            </w:r>
          </w:p>
        </w:tc>
      </w:tr>
      <w:tr w:rsidR="006B0746" w:rsidRPr="006B0746" w:rsidTr="006B0746">
        <w:trPr>
          <w:trHeight w:val="54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1 14 00000 00 0000 000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254100,00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254100,00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100,0</w:t>
            </w:r>
          </w:p>
        </w:tc>
      </w:tr>
      <w:tr w:rsidR="006B0746" w:rsidRPr="006B0746" w:rsidTr="006B0746">
        <w:trPr>
          <w:trHeight w:val="61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1 14 02053 10 0000 410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реализации иного имущества, находящегося в собственности поселений (в части реализации основных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средств по указанному имуществу)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 254100,00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254100,00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100,0</w:t>
            </w:r>
          </w:p>
        </w:tc>
      </w:tr>
      <w:tr w:rsidR="006B0746" w:rsidRPr="006B0746" w:rsidTr="006B0746">
        <w:trPr>
          <w:trHeight w:val="55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НЕНАЛОГОВЫХ ДОХОДОВ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344300,00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344370,00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100,0</w:t>
            </w:r>
          </w:p>
        </w:tc>
      </w:tr>
      <w:tr w:rsidR="006B0746" w:rsidRPr="006B0746" w:rsidTr="006B0746">
        <w:trPr>
          <w:trHeight w:val="33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3136800,00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3143716,74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100,2</w:t>
            </w:r>
          </w:p>
        </w:tc>
      </w:tr>
      <w:tr w:rsidR="006B0746" w:rsidRPr="006B0746" w:rsidTr="006B0746">
        <w:trPr>
          <w:trHeight w:val="34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 от других бюджетов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35836812,98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32533910,79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90,8</w:t>
            </w:r>
          </w:p>
        </w:tc>
      </w:tr>
      <w:tr w:rsidR="006B0746" w:rsidRPr="006B0746" w:rsidTr="006B0746">
        <w:trPr>
          <w:trHeight w:val="31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2 02 10000 00 0000 151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Дотации  бюджетам субъектов РФ и муниципальных образований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3300236,00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3300236,00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100,0</w:t>
            </w:r>
          </w:p>
        </w:tc>
      </w:tr>
      <w:tr w:rsidR="006B0746" w:rsidRPr="006B0746" w:rsidTr="006B0746">
        <w:trPr>
          <w:trHeight w:val="51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2 02 15001 10 0001 151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435 236,00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435 236,00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100,0</w:t>
            </w:r>
          </w:p>
        </w:tc>
      </w:tr>
      <w:tr w:rsidR="006B0746" w:rsidRPr="006B0746" w:rsidTr="006B0746">
        <w:trPr>
          <w:trHeight w:val="54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2 02 15001 10 0000 151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Дотация бюджетам  сельских поселений на выравнивание бюджетной обеспеченности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2 865 000,00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2 865 000,00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100,0</w:t>
            </w:r>
          </w:p>
        </w:tc>
      </w:tr>
      <w:tr w:rsidR="006B0746" w:rsidRPr="006B0746" w:rsidTr="006B0746">
        <w:trPr>
          <w:trHeight w:val="57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2 02 20000 00 0000 151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субъектов РФ и муниципальных 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образований (межбюджетные субсидии)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16522000,00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16522000,00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100,0</w:t>
            </w:r>
          </w:p>
        </w:tc>
      </w:tr>
      <w:tr w:rsidR="006B0746" w:rsidRPr="006B0746" w:rsidTr="006B0746">
        <w:trPr>
          <w:trHeight w:val="54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2 02 20077 10 9275 151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мероприятия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по развитию водоснабжения в сельской местности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16509000,00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 16509000,00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100,0</w:t>
            </w:r>
          </w:p>
        </w:tc>
      </w:tr>
      <w:tr w:rsidR="006B0746" w:rsidRPr="006B0746" w:rsidTr="006B0746">
        <w:trPr>
          <w:trHeight w:val="52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2 02 29999 10 9203 151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 на совершенствование систем наружного освещения населенных пунктов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13000,00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 13000,00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100,0</w:t>
            </w:r>
          </w:p>
        </w:tc>
      </w:tr>
      <w:tr w:rsidR="006B0746" w:rsidRPr="006B0746" w:rsidTr="006B0746">
        <w:trPr>
          <w:trHeight w:val="54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2 02 30000 00 0000 151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бюджетам субъектов РФ и муниципальных образований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62200,00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62200,00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100,0</w:t>
            </w:r>
          </w:p>
        </w:tc>
      </w:tr>
      <w:tr w:rsidR="006B0746" w:rsidRPr="006B0746" w:rsidTr="006B0746">
        <w:trPr>
          <w:trHeight w:val="555"/>
        </w:trPr>
        <w:tc>
          <w:tcPr>
            <w:tcW w:w="2127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2 02 35118 10 0000 151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территориях, где отсутствуют военные комиссариаты</w:t>
            </w:r>
          </w:p>
        </w:tc>
        <w:tc>
          <w:tcPr>
            <w:tcW w:w="111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62200,00</w:t>
            </w:r>
          </w:p>
        </w:tc>
        <w:tc>
          <w:tcPr>
            <w:tcW w:w="12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   62200,00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100,0</w:t>
            </w:r>
          </w:p>
        </w:tc>
      </w:tr>
      <w:tr w:rsidR="006B0746" w:rsidRPr="006B0746" w:rsidTr="006B0746">
        <w:trPr>
          <w:trHeight w:val="600"/>
        </w:trPr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2 02 40000 00 0000 151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14079474,79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12649474,79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89,8</w:t>
            </w:r>
          </w:p>
        </w:tc>
      </w:tr>
      <w:tr w:rsidR="006B0746" w:rsidRPr="006B0746" w:rsidTr="006B0746">
        <w:trPr>
          <w:trHeight w:val="115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2 02 40014 10 4400 151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трансферты, передаваемые бюджетам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сельских поселений  из бюджетов муниципальных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районов на осуществление части полномочий по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утверждению генеральных планов поселений, правил землепользования и застройки, утверждению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подготовленной на основе генеральных планов поселения документации по планировке территории</w:t>
            </w:r>
          </w:p>
        </w:tc>
        <w:tc>
          <w:tcPr>
            <w:tcW w:w="11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0746" w:rsidRPr="006B0746" w:rsidTr="006B0746">
        <w:trPr>
          <w:trHeight w:val="555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2 02 49999 10 5005 151</w:t>
            </w:r>
          </w:p>
        </w:tc>
        <w:tc>
          <w:tcPr>
            <w:tcW w:w="52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Прочие межбюджетные трансферты, передаваемые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бюджетам сельских поселений на проведение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мероприятий по водоснабжению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12915790,00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11415790,00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88,4</w:t>
            </w:r>
          </w:p>
        </w:tc>
      </w:tr>
      <w:tr w:rsidR="006B0746" w:rsidRPr="006B0746" w:rsidTr="006B0746">
        <w:trPr>
          <w:trHeight w:val="330"/>
        </w:trPr>
        <w:tc>
          <w:tcPr>
            <w:tcW w:w="21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2 02 49999 10 5250 151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Прочие МБТ, передаваемые бюджетам сельских 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поселений на поддержку мер по обеспечению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сбалансированности бюджетов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1133684,79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1233684,79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108,8</w:t>
            </w:r>
          </w:p>
        </w:tc>
      </w:tr>
      <w:tr w:rsidR="006B0746" w:rsidRPr="006B0746" w:rsidTr="006B0746">
        <w:trPr>
          <w:trHeight w:val="1395"/>
        </w:trPr>
        <w:tc>
          <w:tcPr>
            <w:tcW w:w="21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2 02 49999 10 9440 151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Прочие межбюджетные трансферты, передаваемые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бюджетам поселений на предоставление бюджетам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сельских поселений Пензенской области межбюджетных трансфертов, направленных на стимулирование работы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органов местного самоуправления поселений Пензенской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области по введению самообложения граждан и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привлечению безвозмездных поступлений в виде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добровольных пожертвований от граждан и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индивидуальных предпринимателей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0746" w:rsidRPr="006B0746" w:rsidTr="006B0746">
        <w:trPr>
          <w:trHeight w:val="30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2 07 00000 00 0000 180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1872902,19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0,5</w:t>
            </w:r>
          </w:p>
        </w:tc>
      </w:tr>
      <w:tr w:rsidR="006B0746" w:rsidRPr="006B0746" w:rsidTr="006B0746">
        <w:trPr>
          <w:trHeight w:val="40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2 07 05000 10 0000 180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Прочие  безвозмездные поступления в бюджеты сельских поселений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1872902,19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0,5</w:t>
            </w:r>
          </w:p>
        </w:tc>
      </w:tr>
      <w:tr w:rsidR="006B0746" w:rsidRPr="006B0746" w:rsidTr="006B0746">
        <w:trPr>
          <w:trHeight w:val="30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38973612,98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35687627,53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91,6</w:t>
            </w:r>
          </w:p>
        </w:tc>
      </w:tr>
      <w:tr w:rsidR="006B0746" w:rsidRPr="006B0746" w:rsidTr="006B0746">
        <w:trPr>
          <w:trHeight w:val="1230"/>
        </w:trPr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2                                                                  к решению Комитета местного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самоуправления </w:t>
            </w:r>
            <w:proofErr w:type="spellStart"/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 </w:t>
            </w:r>
            <w:proofErr w:type="spellStart"/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Пензенской области</w:t>
            </w:r>
          </w:p>
        </w:tc>
      </w:tr>
      <w:tr w:rsidR="006B0746" w:rsidRPr="006B0746" w:rsidTr="006B0746">
        <w:trPr>
          <w:trHeight w:val="375"/>
        </w:trPr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№ 380-68/6 от  27.04.2018</w:t>
            </w:r>
          </w:p>
        </w:tc>
      </w:tr>
      <w:tr w:rsidR="006B0746" w:rsidRPr="006B0746" w:rsidTr="006B0746">
        <w:trPr>
          <w:trHeight w:val="375"/>
        </w:trPr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0746" w:rsidRPr="006B0746" w:rsidTr="006B0746">
        <w:trPr>
          <w:trHeight w:val="930"/>
        </w:trPr>
        <w:tc>
          <w:tcPr>
            <w:tcW w:w="1061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 БЮДЖЕТА БОЛЬШЕХУТОРСКОГО СЕЛЬСОВЕТА НИЖНЕЛОМОВСКОГО РАЙОНА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ПЕНЗЕНСКОЙ ОБЛАСТИ ЗА  2017 год</w:t>
            </w:r>
          </w:p>
        </w:tc>
      </w:tr>
      <w:tr w:rsidR="006B0746" w:rsidRPr="006B0746" w:rsidTr="006B0746">
        <w:trPr>
          <w:trHeight w:val="375"/>
        </w:trPr>
        <w:tc>
          <w:tcPr>
            <w:tcW w:w="1061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КОДАМ КЛАССИФИКАЦИИ ДОХОДОВ БЮДЖЕТА</w:t>
            </w:r>
          </w:p>
        </w:tc>
      </w:tr>
      <w:tr w:rsidR="006B0746" w:rsidRPr="006B0746" w:rsidTr="006B0746">
        <w:trPr>
          <w:trHeight w:val="315"/>
        </w:trPr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( руб.)</w:t>
            </w:r>
          </w:p>
        </w:tc>
      </w:tr>
      <w:tr w:rsidR="006B0746" w:rsidRPr="006B0746" w:rsidTr="006B0746">
        <w:trPr>
          <w:trHeight w:val="615"/>
        </w:trPr>
        <w:tc>
          <w:tcPr>
            <w:tcW w:w="297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 классификации доходов 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бюджетов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доходов и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администраторов доходов бюджета</w:t>
            </w:r>
          </w:p>
        </w:tc>
        <w:tc>
          <w:tcPr>
            <w:tcW w:w="252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%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  <w:proofErr w:type="spellStart"/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</w:t>
            </w:r>
            <w:proofErr w:type="spellEnd"/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нения</w:t>
            </w:r>
          </w:p>
        </w:tc>
      </w:tr>
      <w:tr w:rsidR="006B0746" w:rsidRPr="006B0746" w:rsidTr="006B0746">
        <w:trPr>
          <w:trHeight w:val="253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главного </w:t>
            </w:r>
            <w:proofErr w:type="spellStart"/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</w:t>
            </w:r>
            <w:proofErr w:type="spellEnd"/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стратора</w:t>
            </w:r>
            <w:proofErr w:type="spellEnd"/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доходов бюджета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вида доходов,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подвида доходов,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статьи, (подстатьи)                   классификации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операций сектора           государственного      управления,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относящихся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к доходам бюджета</w:t>
            </w:r>
          </w:p>
        </w:tc>
        <w:tc>
          <w:tcPr>
            <w:tcW w:w="3969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утвержденный</w:t>
            </w:r>
          </w:p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план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746" w:rsidRPr="006B0746" w:rsidRDefault="006B0746" w:rsidP="006B0746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фактическое         поступление</w:t>
            </w: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0746" w:rsidRPr="006B0746" w:rsidTr="006B0746">
        <w:trPr>
          <w:trHeight w:val="3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НАЛОГОВЫЕ ДОХОДЫ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0746" w:rsidRPr="006B0746" w:rsidTr="006B0746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1376400,00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1379338,01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100,2</w:t>
            </w:r>
          </w:p>
        </w:tc>
      </w:tr>
      <w:tr w:rsidR="006B0746" w:rsidRPr="006B0746" w:rsidTr="006B0746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1 01 02000 01 0000 110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1376400,00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1379338,01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100,2</w:t>
            </w:r>
          </w:p>
        </w:tc>
      </w:tr>
      <w:tr w:rsidR="006B0746" w:rsidRPr="006B0746" w:rsidTr="006B0746">
        <w:trPr>
          <w:trHeight w:val="9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1 01 02010 01 0000 110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агент, за исключением доходов, в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отношении которых исчисление и уплата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налога осуществляется в соответствии со ст.227,227 </w:t>
            </w:r>
            <w:r w:rsidRPr="006B074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и 228 НК РФ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1376400,00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1377608,12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100,1</w:t>
            </w:r>
          </w:p>
        </w:tc>
      </w:tr>
      <w:tr w:rsidR="006B0746" w:rsidRPr="006B0746" w:rsidTr="006B0746">
        <w:trPr>
          <w:trHeight w:val="4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1 01 02020 01 0000 110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полученных  от осуществления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деятельности физическими лицами, зарегистрированными в качестве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индивидуальных предпринимателей,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нотариусов, занимающихся частной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практикой, адвокатов, учредивших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адвокатские кабинеты и других лиц,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занимающихся частной практикой в с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оответствии</w:t>
            </w:r>
            <w:proofErr w:type="spellEnd"/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со ст.227  НК РФ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0746" w:rsidRPr="006B0746" w:rsidTr="006B0746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1 01 02030 01 0000 110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полученных физическими лицами, в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соответствии со ст.228  НК РФ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1729,89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0746" w:rsidRPr="006B0746" w:rsidTr="006B0746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1 03 02000 01 0000 110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Акцизы по подакцизным товарам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(продукции), производимым на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территории РФ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143100,00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143326,45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100,2</w:t>
            </w:r>
          </w:p>
        </w:tc>
      </w:tr>
      <w:tr w:rsidR="006B0746" w:rsidRPr="006B0746" w:rsidTr="006B0746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топливо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58800,00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58892,80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100,2</w:t>
            </w:r>
          </w:p>
        </w:tc>
      </w:tr>
      <w:tr w:rsidR="006B0746" w:rsidRPr="006B0746" w:rsidTr="006B0746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1 03 02240 01 0000 110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масла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597,86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119,6</w:t>
            </w:r>
          </w:p>
        </w:tc>
      </w:tr>
      <w:tr w:rsidR="006B0746" w:rsidRPr="006B0746" w:rsidTr="006B0746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1 03 02250 01 0000 110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уплаты акцизов на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автомобильный бензин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95200,00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95242,08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B0746" w:rsidRPr="006B0746" w:rsidTr="006B0746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1 03 02260 01 0000 110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уплаты акцизов на 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прямогонный бензин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-11400,00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-11406,29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100,1</w:t>
            </w:r>
          </w:p>
        </w:tc>
      </w:tr>
      <w:tr w:rsidR="006B0746" w:rsidRPr="006B0746" w:rsidTr="006B0746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1 05 00000 00 0000 000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26586,60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6B0746" w:rsidRPr="006B0746" w:rsidTr="006B0746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1 05 03000 01 0000 110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26586,60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6B0746" w:rsidRPr="006B0746" w:rsidTr="006B0746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1246500,00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1250095,68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6B0746" w:rsidRPr="006B0746" w:rsidTr="006B0746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1 06 01000 00 0000 000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80900,00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81153,93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6B0746" w:rsidRPr="006B0746" w:rsidTr="006B0746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1 06 01030 10 0000 110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80900,00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81153,93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6B0746" w:rsidRPr="006B0746" w:rsidTr="006B0746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1 06 06000 00 0000 000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Земельный налог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1165600,00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1168941,75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6B0746" w:rsidRPr="006B0746" w:rsidTr="006B0746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1 06 06033 10 1000 110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Земельный налог с организаций,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обладающих земельным участком, расположенным в границах сельских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поселений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768000,00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768063,98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B0746" w:rsidRPr="006B0746" w:rsidTr="006B0746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1 06 06043 10 1000 110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Земельный налог с физических лиц,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обладающих земельным участком, расположенным в границах сельских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поселений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397600,00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400877,77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100,8</w:t>
            </w:r>
          </w:p>
        </w:tc>
      </w:tr>
      <w:tr w:rsidR="006B0746" w:rsidRPr="006B0746" w:rsidTr="006B0746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НАЛОГОВЫХ ДОХОДОВ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2792500,00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2799346,74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100,2</w:t>
            </w:r>
          </w:p>
        </w:tc>
      </w:tr>
      <w:tr w:rsidR="006B0746" w:rsidRPr="006B0746" w:rsidTr="006B0746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НЕНАЛОГОВЫЕ ДОХОДЫ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0746" w:rsidRPr="006B0746" w:rsidTr="006B0746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1 11 00000 00 0000 000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ДОХОДЫ ОТ ИСПОЛЬЗОВАНИЯ ИМУЩЕСТВА, НАХОДЯЩЕГОСЯ В ГОСУДАРСТВЕННОЙ И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МУНИЦИПАЛЬНОЙ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СОБСТВЕННОСТИ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90270,00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100,1</w:t>
            </w:r>
          </w:p>
        </w:tc>
      </w:tr>
      <w:tr w:rsidR="006B0746" w:rsidRPr="006B0746" w:rsidTr="006B0746">
        <w:trPr>
          <w:trHeight w:val="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1 11 03000 00 0000 120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Проценты, полученные от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предоставления бюджетных кредитов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внутри страны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0746" w:rsidRPr="006B0746" w:rsidTr="006B0746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1 11 05020 00 0000 120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Доходы, получаемые в виде арендной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платы за земли после разграничения государственной собственности на землю,  а также средства от продажи права на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заключение договоров аренды указанных земельных участков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14238,00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6B0746" w:rsidRPr="006B0746" w:rsidTr="006B0746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1 11 05025 10 0000 120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Доходы , получаемые в виде арендной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платы, а также средства от продажи права на заключение договоров аренды за земли, находящиеся в собственности сельских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поселений (за исключением земельных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участков муниципальных бюджетных и автономных учреждений)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14200,00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14238,00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6B0746" w:rsidRPr="006B0746" w:rsidTr="006B074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1 11 05070 00 0000 120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76032,00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B0746" w:rsidRPr="006B0746" w:rsidTr="006B0746">
        <w:trPr>
          <w:trHeight w:val="6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1 11 05075 10 0000 120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составляющего казну сельских поселений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(за исключением земельных участков)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76000,00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76032,00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B0746" w:rsidRPr="006B0746" w:rsidTr="006B0746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1 14 00000 00 0000 000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ДОХОДЫ ОТ ПРОДАЖИ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МАТЕРИАЛЬНЫХ И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НЕМАТЕРИАЛЬНЫХ АКТИВОВ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254100,00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254100,00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B0746" w:rsidRPr="006B0746" w:rsidTr="006B0746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1 14 02053 10 0000 410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реализации иного имущества, находящегося в собственности поселений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(в части реализации основных средств по указанному имуществу)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254100,00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254100,00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B0746" w:rsidRPr="006B0746" w:rsidTr="006B074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НЕНАЛОГОВЫХ ДОХОДОВ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344300,00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344370,00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B0746" w:rsidRPr="006B0746" w:rsidTr="006B0746">
        <w:trPr>
          <w:trHeight w:val="3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3136800,00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3143716,74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100,2</w:t>
            </w:r>
          </w:p>
        </w:tc>
      </w:tr>
      <w:tr w:rsidR="006B0746" w:rsidRPr="006B0746" w:rsidTr="006B0746">
        <w:trPr>
          <w:trHeight w:val="5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35836812,98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32543910,79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90,8</w:t>
            </w:r>
          </w:p>
        </w:tc>
      </w:tr>
      <w:tr w:rsidR="006B0746" w:rsidRPr="006B0746" w:rsidTr="006B0746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Безвозмездные поступления от других </w:t>
            </w:r>
          </w:p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бюджетов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33963910,79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32543910,79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95,8</w:t>
            </w:r>
          </w:p>
        </w:tc>
      </w:tr>
      <w:tr w:rsidR="006B0746" w:rsidRPr="006B0746" w:rsidTr="006B0746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2 02 10000 00 0000 151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Дотации  бюджетам субъектов РФ и муниципальных образований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3300236,00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3300236,00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B0746" w:rsidRPr="006B0746" w:rsidTr="006B0746">
        <w:trPr>
          <w:trHeight w:val="5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2 02 15001 10 0001 151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435 236,00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435 236,00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B0746" w:rsidRPr="006B0746" w:rsidTr="006B0746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2 02 15001 10 0000 151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Дотация бюджетам  сельских поселений на выравнивание бюджетной обеспеченности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2 865 000,00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2 865 000,00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B0746" w:rsidRPr="006B0746" w:rsidTr="006B0746">
        <w:trPr>
          <w:trHeight w:val="4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2 02 20000 00 0000 151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Субсидии бюджетам субъектов РФ и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образований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(межбюджетные субсидии)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16522000,00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16522000,00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B0746" w:rsidRPr="006B0746" w:rsidTr="006B0746">
        <w:trPr>
          <w:trHeight w:val="6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2 02 20077 10 9275 151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мероприятия по развитию водоснабжения в сельской местности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16509000,00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16509000,00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B0746" w:rsidRPr="006B0746" w:rsidTr="006B0746">
        <w:trPr>
          <w:trHeight w:val="5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2 02 29999 10 9203 151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сельских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поселений на совершенствование систем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наружного освещения населенных пунктов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13000,00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13000,00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B0746" w:rsidRPr="006B0746" w:rsidTr="006B0746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2 02 30000 00 0000 151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бюджетам субъектов РФ и муниципальных образований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B0746" w:rsidRPr="006B0746" w:rsidTr="006B0746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1985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2 02 35118 10 0000 151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воинского учета на территориях, где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отсутствуют военные комиссариаты</w:t>
            </w:r>
          </w:p>
        </w:tc>
        <w:tc>
          <w:tcPr>
            <w:tcW w:w="125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62200,00</w:t>
            </w:r>
          </w:p>
        </w:tc>
        <w:tc>
          <w:tcPr>
            <w:tcW w:w="12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62200,00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B0746" w:rsidRPr="006B0746" w:rsidTr="006B0746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2 02 40000 00 0000 151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14079474,79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12649474,79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89,8</w:t>
            </w:r>
          </w:p>
        </w:tc>
      </w:tr>
      <w:tr w:rsidR="006B0746" w:rsidRPr="006B0746" w:rsidTr="006B0746">
        <w:trPr>
          <w:trHeight w:val="11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2 02 40014 10 4400 151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трансферты, передаваемые бюджетам сельских поселений  из бюджетов муниципальных районов на осуществление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части полномочий по утверждению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генеральных планов поселений, правил землепользования и застройки,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утверждению подготовленной на основе генеральных планов поселения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документации по планировке территории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0746" w:rsidRPr="006B0746" w:rsidTr="006B0746">
        <w:trPr>
          <w:trHeight w:val="5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2 02 49999 10 5005 151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передаваемые бюджетам сельских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поселений на проведение мероприятий по водоснабжению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12915790,00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11415790,00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88,4</w:t>
            </w:r>
          </w:p>
        </w:tc>
      </w:tr>
      <w:tr w:rsidR="006B0746" w:rsidRPr="006B0746" w:rsidTr="006B0746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198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2 02 49999 10 5250 151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Прочие МБТ, передаваемые бюджетам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сельских поселений на поддержку мер по обеспечению сбалансированности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бюджетов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1133684,79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1233684,79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108,8</w:t>
            </w:r>
          </w:p>
        </w:tc>
      </w:tr>
      <w:tr w:rsidR="006B0746" w:rsidRPr="006B0746" w:rsidTr="006B0746">
        <w:trPr>
          <w:trHeight w:val="14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901</w:t>
            </w:r>
          </w:p>
        </w:tc>
        <w:tc>
          <w:tcPr>
            <w:tcW w:w="198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2 02 49999 10 9440 151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Прочие межбюджетные трансферты,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передаваемые бюджетам поселений на предоставление бюджетам сельских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поселений Пензенской области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межбюджетных трансфертов,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направленных на стимулирование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работы органов местного самоуправления поселений Пензенской области по введению самообложения граждан и привлечению безвозмездных поступлений в виде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добровольных пожертвований от граждан и индивидуальных предпринимателей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0746" w:rsidRPr="006B0746" w:rsidTr="006B0746">
        <w:trPr>
          <w:trHeight w:val="3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2 07 00000 00 0000 180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ПРОЧИЕ БЕЗВОЗМЕЗДНЫЕ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ПОСТУПЛЕНИЯ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1872902,19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0,5</w:t>
            </w:r>
          </w:p>
        </w:tc>
      </w:tr>
      <w:tr w:rsidR="006B0746" w:rsidRPr="006B0746" w:rsidTr="006B0746">
        <w:trPr>
          <w:trHeight w:val="3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2 07 05000 10 0000 180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 xml:space="preserve">Прочие  безвозмездные поступления в </w:t>
            </w:r>
          </w:p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бюджеты сельских поселений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1872902,19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sz w:val="20"/>
                <w:szCs w:val="20"/>
              </w:rPr>
              <w:t>10000,00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0,5</w:t>
            </w:r>
          </w:p>
        </w:tc>
      </w:tr>
      <w:tr w:rsidR="006B0746" w:rsidRPr="006B0746" w:rsidTr="006B0746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38973612,98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35687627,53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0746" w:rsidRPr="006B0746" w:rsidRDefault="006B0746" w:rsidP="006B0746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07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91,6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19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lastRenderedPageBreak/>
              <w:t xml:space="preserve"> Приложение  № 3</w:t>
            </w:r>
          </w:p>
        </w:tc>
        <w:tc>
          <w:tcPr>
            <w:tcW w:w="2410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4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3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к решению Комитета местного </w:t>
            </w:r>
          </w:p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самоуправления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77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3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Большехуторского</w:t>
            </w:r>
            <w:proofErr w:type="spellEnd"/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сельсовета </w:t>
            </w:r>
          </w:p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Нижнеломовского</w:t>
            </w:r>
            <w:proofErr w:type="spellEnd"/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района Пензенской</w:t>
            </w:r>
          </w:p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области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32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3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№ 380-68/6 от  27.04.2018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535"/>
        </w:trPr>
        <w:tc>
          <w:tcPr>
            <w:tcW w:w="10610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Расходы бюджета </w:t>
            </w:r>
            <w:proofErr w:type="spellStart"/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Большехуторского</w:t>
            </w:r>
            <w:proofErr w:type="spellEnd"/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сельсовета </w:t>
            </w:r>
            <w:proofErr w:type="spellStart"/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Нижнеломовского</w:t>
            </w:r>
            <w:proofErr w:type="spellEnd"/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района за 2017 год по разделам, </w:t>
            </w:r>
          </w:p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подразделам классификации расходов бюджета </w:t>
            </w:r>
            <w:proofErr w:type="spellStart"/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Нижнеломовского</w:t>
            </w:r>
            <w:proofErr w:type="spellEnd"/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района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382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руб.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79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Код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Наименование расходов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План </w:t>
            </w:r>
          </w:p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на 2017 год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Исполнено</w:t>
            </w:r>
          </w:p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за 2017 год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% исполнения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1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0100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3035944,19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2721932,53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89,7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6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Функционирование Правительства Российской Федерации,</w:t>
            </w:r>
          </w:p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высших исполнительных органов государственной </w:t>
            </w:r>
          </w:p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власти субъектов Российской Федерации,</w:t>
            </w:r>
          </w:p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местных администраций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3017044,19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2706932,53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89,7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39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0106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Обеспечение деятельности </w:t>
            </w:r>
            <w:proofErr w:type="spellStart"/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финансовых,налоговых</w:t>
            </w:r>
            <w:proofErr w:type="spellEnd"/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органов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2900,00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22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0107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15000,00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15000,00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25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0111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Резервные фонды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1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0200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Национальная оборона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62200,00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62200,00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1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0203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62200,00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62200,00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38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0300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Национальная </w:t>
            </w:r>
            <w:proofErr w:type="spellStart"/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безопастность</w:t>
            </w:r>
            <w:proofErr w:type="spellEnd"/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и правоохранительная деятельность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482585,00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38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0309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Защита населения и территории от чрезвычайных </w:t>
            </w:r>
          </w:p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ситуаций природного и техногенного характера,</w:t>
            </w:r>
          </w:p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гражданская оборона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23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0310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Обеспечение пожарной безопасности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477485,00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35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0314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23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0400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1448257,00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   786146,89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54,3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2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0409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Дорожное хозяйство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741450,00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  583044,69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78,6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1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0412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706807,00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    203102,20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28,7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31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0500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31488106,30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29660274,75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94,2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22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0502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30576372,88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   29008298,51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94,9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20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911733,42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    651976,24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71,5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23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0700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10000,00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21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0707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1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0800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Культура и кинематография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2739887,42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2451924,00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89,5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20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2739887,42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  2451924,00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89,5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1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34140,00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29940,00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87,7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21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1001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Пенсионное обеспечение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29040,00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      29040,00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26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1003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Социальное  обеспечение населения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5100,00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    900,00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17,6</w:t>
            </w:r>
          </w:p>
        </w:tc>
      </w:tr>
      <w:tr w:rsidR="006B0746" w:rsidRPr="006B0746" w:rsidTr="006B0746">
        <w:tblPrEx>
          <w:tblCellMar>
            <w:left w:w="30" w:type="dxa"/>
            <w:right w:w="30" w:type="dxa"/>
          </w:tblCellMar>
          <w:tblLook w:val="0000"/>
        </w:tblPrEx>
        <w:trPr>
          <w:trHeight w:val="30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ВСЕГО   РАСХОДОВ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   39301119,91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    35712418,17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B0746" w:rsidRPr="006B0746" w:rsidRDefault="006B0746" w:rsidP="006B0746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B07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90,9</w:t>
            </w:r>
          </w:p>
        </w:tc>
      </w:tr>
    </w:tbl>
    <w:p w:rsidR="00BB4CDD" w:rsidRPr="006B0746" w:rsidRDefault="00BB4CDD" w:rsidP="006B07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Y="1379"/>
        <w:tblW w:w="96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5"/>
        <w:gridCol w:w="3134"/>
        <w:gridCol w:w="470"/>
        <w:gridCol w:w="239"/>
        <w:gridCol w:w="373"/>
        <w:gridCol w:w="194"/>
        <w:gridCol w:w="176"/>
        <w:gridCol w:w="341"/>
        <w:gridCol w:w="50"/>
        <w:gridCol w:w="992"/>
        <w:gridCol w:w="107"/>
        <w:gridCol w:w="460"/>
        <w:gridCol w:w="66"/>
        <w:gridCol w:w="926"/>
        <w:gridCol w:w="209"/>
        <w:gridCol w:w="783"/>
        <w:gridCol w:w="295"/>
        <w:gridCol w:w="595"/>
        <w:gridCol w:w="244"/>
      </w:tblGrid>
      <w:tr w:rsidR="00BB4CDD" w:rsidRPr="00D5244A" w:rsidTr="006B0746">
        <w:trPr>
          <w:gridAfter w:val="1"/>
          <w:wAfter w:w="244" w:type="dxa"/>
          <w:trHeight w:val="223"/>
        </w:trPr>
        <w:tc>
          <w:tcPr>
            <w:tcW w:w="36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6B0746" w:rsidP="006B0746">
            <w:pPr>
              <w:tabs>
                <w:tab w:val="left" w:pos="2415"/>
              </w:tabs>
              <w:autoSpaceDE w:val="0"/>
              <w:autoSpaceDN w:val="0"/>
              <w:adjustRightInd w:val="0"/>
              <w:spacing w:after="0" w:line="240" w:lineRule="auto"/>
              <w:ind w:left="-85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lastRenderedPageBreak/>
              <w:tab/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ind w:left="-85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5244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           </w:t>
            </w:r>
          </w:p>
        </w:tc>
        <w:tc>
          <w:tcPr>
            <w:tcW w:w="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B0746" w:rsidRDefault="006B0746" w:rsidP="006B074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5244A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Приложение № 4 к решению Комитета местного самоуправления </w:t>
            </w:r>
            <w:proofErr w:type="spellStart"/>
            <w:r w:rsidRPr="00D5244A">
              <w:rPr>
                <w:rFonts w:ascii="Times New Roman" w:hAnsi="Times New Roman" w:cs="Times New Roman"/>
                <w:color w:val="000000"/>
                <w:lang w:eastAsia="en-US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color w:val="000000"/>
                <w:lang w:eastAsia="en-US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color w:val="000000"/>
                <w:lang w:eastAsia="en-US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color w:val="000000"/>
                <w:lang w:eastAsia="en-US"/>
              </w:rPr>
              <w:t xml:space="preserve"> района Пензенской области                     </w:t>
            </w:r>
          </w:p>
        </w:tc>
      </w:tr>
      <w:tr w:rsidR="00BB4CDD" w:rsidRPr="00D5244A" w:rsidTr="006B0746">
        <w:trPr>
          <w:gridAfter w:val="1"/>
          <w:wAfter w:w="244" w:type="dxa"/>
          <w:trHeight w:val="250"/>
        </w:trPr>
        <w:tc>
          <w:tcPr>
            <w:tcW w:w="36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B4CDD" w:rsidRPr="00D5244A" w:rsidTr="006B0746">
        <w:trPr>
          <w:gridAfter w:val="1"/>
          <w:wAfter w:w="244" w:type="dxa"/>
          <w:trHeight w:val="250"/>
        </w:trPr>
        <w:tc>
          <w:tcPr>
            <w:tcW w:w="36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B4CDD" w:rsidRPr="00D5244A" w:rsidTr="006B0746">
        <w:trPr>
          <w:gridAfter w:val="1"/>
          <w:wAfter w:w="244" w:type="dxa"/>
          <w:trHeight w:val="223"/>
        </w:trPr>
        <w:tc>
          <w:tcPr>
            <w:tcW w:w="36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B4CDD" w:rsidRPr="00D5244A" w:rsidTr="006B0746">
        <w:trPr>
          <w:gridAfter w:val="1"/>
          <w:wAfter w:w="244" w:type="dxa"/>
          <w:trHeight w:val="223"/>
        </w:trPr>
        <w:tc>
          <w:tcPr>
            <w:tcW w:w="36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B4CDD" w:rsidRPr="00D5244A" w:rsidTr="006B0746">
        <w:trPr>
          <w:gridAfter w:val="1"/>
          <w:wAfter w:w="244" w:type="dxa"/>
          <w:trHeight w:val="223"/>
        </w:trPr>
        <w:tc>
          <w:tcPr>
            <w:tcW w:w="36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BB4CDD" w:rsidRPr="00D5244A" w:rsidTr="006B0746">
        <w:trPr>
          <w:gridAfter w:val="1"/>
          <w:wAfter w:w="244" w:type="dxa"/>
          <w:trHeight w:val="365"/>
        </w:trPr>
        <w:tc>
          <w:tcPr>
            <w:tcW w:w="942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24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Расходы бюджета </w:t>
            </w:r>
            <w:proofErr w:type="spellStart"/>
            <w:r w:rsidRPr="00D524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района Пензенской области по ведомственной структуре расходов  бюджета </w:t>
            </w:r>
            <w:proofErr w:type="spellStart"/>
            <w:r w:rsidRPr="00D524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района за 2017 год</w:t>
            </w:r>
          </w:p>
        </w:tc>
      </w:tr>
      <w:tr w:rsidR="00BB4CDD" w:rsidRPr="00D5244A" w:rsidTr="006B0746">
        <w:trPr>
          <w:gridAfter w:val="1"/>
          <w:wAfter w:w="244" w:type="dxa"/>
          <w:trHeight w:val="223"/>
        </w:trPr>
        <w:tc>
          <w:tcPr>
            <w:tcW w:w="36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B4CDD" w:rsidRPr="00D5244A" w:rsidRDefault="00BB4CDD" w:rsidP="006B07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9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sz w:val="20"/>
                <w:szCs w:val="20"/>
              </w:rPr>
              <w:t>Ведомство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Целевая статья расходов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2017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Исполнено за 2017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Исполнение %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3 035 944,19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2 721 932,53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3 017 044,19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2 706 932,53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9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3 012 564,69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2 706 932,53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89,9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6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 на  2014 - 2020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2 932 518,18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2 637 185,43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89,9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"Развитие местного самоуправления в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Большехуторском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2 932 418,18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2 637 185,43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89,9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"Обеспечение деятельности органов местного самоуправления и повышение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квалификации муниципальных служащих"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1 382 015,66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1 297 479,76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0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по оплате труда работников</w:t>
            </w:r>
            <w:r w:rsidRPr="00D5244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  <w:r w:rsidRPr="00D5244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RANGE!C19"/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  <w:bookmarkEnd w:id="0"/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1 382 015,66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" w:name="RANGE!H19"/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1 297 479,76</w:t>
            </w:r>
            <w:bookmarkEnd w:id="1"/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D524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1 382 015,66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1 297 479,76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948 482,75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782 983,68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82,6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892 541,56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745 021,10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83,5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892 541,56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745 021,10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83,5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55 941,19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37 962,58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67,9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55 941,19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37 962,58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67,9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4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по главе администрации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601 919,77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556 721,99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D524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601 919,77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556 721,99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615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601 919,77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556 721,99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56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Расходы по перечислению в бюджет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0110386010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0110386010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0110386010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Кредиторская задолженность прошлых лет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80 046,51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69 747,10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87,1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 и повышение квалификации муниципальных служащих"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01К0002100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10 491,51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192,10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90"/>
        </w:trPr>
        <w:tc>
          <w:tcPr>
            <w:tcW w:w="3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</w:t>
            </w:r>
            <w:r w:rsidRPr="00D5244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  <w:r w:rsidRPr="00D5244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01К0002100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10 491,51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192,10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3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D524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01К0002100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10 491,51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192,10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152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69 555,00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69 555,00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69 555,00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69 555,00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69 555,00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69 555,00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5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Иные </w:t>
            </w:r>
            <w:proofErr w:type="spellStart"/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расходы органов местного самоуправления </w:t>
            </w:r>
            <w:proofErr w:type="spellStart"/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Верхнеломовского</w:t>
            </w:r>
            <w:proofErr w:type="spellEnd"/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4 479,50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4 479,50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38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Расходы бюджета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Верхнеломовского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 на исполнение судебных актов по искам к казне и к органам местного самоуправления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Верхнеломовского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 разумный срок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4 479,50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4 479,50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4 479,50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2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 на 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«Развитие местного самоуправления  в 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Большехуторском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сельсовете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56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0110386010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0110386010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0110386010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избирательной комиссии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Избирательная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комиссиия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бюджета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на проведение выборов в органы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месстного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сомоуправления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7510020710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7510020710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Специальные расходы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7510020710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7410020500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Иные бюджетные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ассингнования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7410020500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7410020500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7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 на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«Развитие местного самоуправления  в 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Большехуторском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сельсовете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5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переданных государственных полномочий"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Субвенция на осуществление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0110251180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45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0110251180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(государственных) муниципальных органов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0110251180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482 585,00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Защита населения и  территорий от  чрезвычайных ситуаций природного и техногенного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характера,гражданская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оборона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 на 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«Пожарная безопасность на территории 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 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56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0160186050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0160186050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0160186050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477 485,00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0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 на 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477 485,00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Подпрограмма «Пожарная безопасность на территории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453 641,00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 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453 641,00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31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0160186020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453 641,00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0160186020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453 641,00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0160186020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453 641,00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Кредиторская задолженность прошлых лет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23 844,00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31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01К0086020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23 844,00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01К0086020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23 844,00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01К0086020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23 844,00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0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 на 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7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«Профилактика правонарушений и борьба с преступностью в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Большехуторском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сельсовете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"Профилактика правонарушений, в том числе среди молодежи и детей"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Пропагандистские мероприятия в сфере профилактики правонарушений и экстремисткой деятельности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0150364310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0150364310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0150364310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1 448 257,00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786 146,89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741 450,00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583 044,69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5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 на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741 450,00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583 044,69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4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741 450,00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583 044,69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уровня благоустройства населенных пунктов, входящих в состав поселения"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741 450,00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583 044,69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0140146010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721 450,00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583 044,69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80,8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0140146010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721 450,00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583 044,69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80,8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0140146010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721 450,00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583 044,69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80,8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 Ремонт автомобильных дорог и искусственных сооружений на них за счет добровольных пожертвований граждан и спонсорской помощи юридических лиц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0140146050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0140146050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0140146050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4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за счет иных межбюджетных трансфертов бюджетам поселений на стимулирование ОМС поселений по привлечению добровольных пожертвований граждан на решение вопросов местного значения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0140185030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0140185030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0140185030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706 807,00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203 102,20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28,7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9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 на 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706 807,00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203 102,20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28,7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«Социальная поддержка населения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"Передача полномочий  по обследованию жилых помещений"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31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0120286030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0120286030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0120286030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7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"Управление и распоряжение муниципальным имуществом в муниципальном образовании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528 873,00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203 102,20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функций по работе с муниципальным имуществом, администрирование неналоговых доходов"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528 873,00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203 102,20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6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Оценка недвижимости, признание прав и регулирование отношений по муниципальной собственности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0180120410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337 000,00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188 000,00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0180120410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337 000,00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188 000,00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0180120410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337 000,00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188 000,00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по проведению кадастровых работ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0180120430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161 873,00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0180120430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161 873,00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0180120430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161 873,00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землеустройству 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землепользоанию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0180120620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5 102,20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0180120620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5 102,20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0180120620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5 102,20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88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за счет иных межбюджетных трансфертов, передаваемые из бюджета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муниципального района на осуществление части полномочий по утверждению 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0180185130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0180185130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0180185130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прошлых лет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177 434,00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Оценка недвижимости, признание прав и регулирование отношений по муниципальной собственности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01К0020410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10 934,00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01К0020410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10 934,00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01К0020410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10 934,00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Изготовление проектно-сметной документации на объекты недвижимости установленные в ходе обследования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166 500,00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166 500,00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166 500,00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31 488 106,30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29 660 274,75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94,2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30 576 372,88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29 008 298,51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0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 на 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29 645 122,88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28 097 048,51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4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29 645 122,88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28 097 048,51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"Улучшение качества предоставления услуг населению"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29 645 122,88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28 097 048,51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за счет иных межбюджетных трансфертов на проведение мероприятий по водоснабжению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0140285110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0140285110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0140285110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за счет субсидии бюджетам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ельских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поселений на мероприятия по водоснабжению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сельской местности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01402L0183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28 145 122,88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27 997 048,51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01402L0183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186 678,88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38 605,58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01402L0183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186 678,88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38 605,58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01402L0183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27 958 444,00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27 958 442,93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01402L0183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27 958 444,00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27 958 442,93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9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Иные не программные расходы органов местного самоуправления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931 250,00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911 250,00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97,9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931 250,00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911 250,00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97,9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Оплата по исполнительному листу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931 250,00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911 250,00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97,9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887 500,00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887 500,00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887 500,00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887 500,00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43 750,00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23 750,00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40 750,00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20 750,00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911 733,42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651 976,24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9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 на 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911 733,42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651 976,24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4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891 733,42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631 976,24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70,9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уровня благоустройства населенных пунктов, входящих в состав поселения"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891 733,42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631 976,24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70,9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Благоустройство населенных пунктов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0140165140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342 950,00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187 386,55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0140165140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342 950,00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187 386,55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0140165140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342 950,00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187 386,55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уличное освещение территорий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 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0140165150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477 863,42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386 949,69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81,0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0140165150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477 863,42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386 949,69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81,0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0140165150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477 863,42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386 949,69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81,0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6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за счет иных субсидий на совершенствование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систе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наружного освещения населенных пунктов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01401S1400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70 920,00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57 640,00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01401S1400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70 920,00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57 640,00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01401S1400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70 920,00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57 640,00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Кредиторская задолженность прошлых лет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населенных пунктов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01К0065140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01К0065140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01К0065140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5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6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 на 2014-2020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31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развития спорта и работы с молодежью"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0170222010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0170222010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0170222010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2 739 887,42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2 451 924,00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2 739 887,42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2 451 924,00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9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 на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2 669 887,42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2 381 924,00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89,2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31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2 621 335,00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2 340 151,08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89,3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повышения качества предоставляемых услуг в сфере культуры и искусства"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2 621 335,00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2 340 151,08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89,3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0170105230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2 561 335,00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2 340 151,08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0170105230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2 561 335,00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2 340 151,08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0170105230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2 561 335,00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2 340 151,08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укрупнение материально-технической базы объектов культуры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0170122300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0170122300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0170122300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прошлых лет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48 552,42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41 772,92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01К0005230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48 552,42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41 772,92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01К0005230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48 552,42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41 772,92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01К0005230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48 552,42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41 772,92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9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Иные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органов местного самоуправления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385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бюджета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 на исполнение судебных актов по искам к казне и к органам местного самоуправления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 о возмещении вреда,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причененного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гражданину или юридическому лицу в результате незаконных действий (бездействий) органов местного самоуправления или должностных лиц этих органов и о присуждении компенсации за нарушение права на исполнение судебного акта в разумный срок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34 140,00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29 940,00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87,7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29 040,00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29 040,00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6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 на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29 040,00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29 040,00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«Социальная поддержка населения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"Меры социальной поддержки гражданам"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Ежемесячная денежная выплата (пенсия за выслугу лет) муниципальным служащим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0120128550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0120128550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0120128550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прошлых лет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7 260,00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7 260,00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Ежемесячная денежная выплата (пенсия за выслугу лет) муниципальным служащим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01К0028550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7 260,00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7 260,00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01К0028550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7 260,00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7 260,00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01К0028550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7 260,00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7 260,00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2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 на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«Социальная поддержка населения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"Меры социальной поддержки гражданам"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Социальная поддержка работников культуры, работающих и проживающих на селе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0120128520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0120128520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0120128520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прошлых лет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Социальная поддержка работников культуры, работающих и проживающих на селе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01К0028520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01К0028520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1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01К0028520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B4CDD" w:rsidRPr="00D5244A" w:rsidTr="006B074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39 301 119,91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35 712 418,17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DD" w:rsidRPr="00D5244A" w:rsidRDefault="00BB4CDD" w:rsidP="006B07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</w:tr>
    </w:tbl>
    <w:p w:rsidR="00BB4CDD" w:rsidRPr="00D5244A" w:rsidRDefault="00BB4CDD" w:rsidP="006B07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B4CDD" w:rsidRPr="00D5244A" w:rsidRDefault="00BB4CDD" w:rsidP="00BB4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B4CDD" w:rsidRPr="00D5244A" w:rsidRDefault="00BB4CDD" w:rsidP="00BB4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CDD" w:rsidRDefault="00BB4CDD" w:rsidP="00BB4CDD">
      <w:pPr>
        <w:spacing w:after="0"/>
        <w:rPr>
          <w:rFonts w:ascii="Times New Roman" w:hAnsi="Times New Roman" w:cs="Times New Roman"/>
        </w:rPr>
      </w:pPr>
    </w:p>
    <w:p w:rsidR="00BB4CDD" w:rsidRDefault="00BB4CDD" w:rsidP="00BB4CDD">
      <w:pPr>
        <w:spacing w:after="0"/>
        <w:rPr>
          <w:rFonts w:ascii="Times New Roman" w:hAnsi="Times New Roman" w:cs="Times New Roman"/>
        </w:rPr>
      </w:pPr>
    </w:p>
    <w:p w:rsidR="00BB4CDD" w:rsidRDefault="00BB4CDD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p w:rsidR="006B0746" w:rsidRDefault="006B0746" w:rsidP="00BB4CDD">
      <w:pPr>
        <w:spacing w:after="0"/>
        <w:rPr>
          <w:rFonts w:ascii="Times New Roman" w:hAnsi="Times New Roman" w:cs="Times New Roman"/>
        </w:rPr>
      </w:pPr>
    </w:p>
    <w:tbl>
      <w:tblPr>
        <w:tblW w:w="10348" w:type="dxa"/>
        <w:tblInd w:w="-601" w:type="dxa"/>
        <w:tblLook w:val="04A0"/>
      </w:tblPr>
      <w:tblGrid>
        <w:gridCol w:w="694"/>
        <w:gridCol w:w="2060"/>
        <w:gridCol w:w="1783"/>
        <w:gridCol w:w="938"/>
        <w:gridCol w:w="1755"/>
        <w:gridCol w:w="966"/>
        <w:gridCol w:w="877"/>
        <w:gridCol w:w="389"/>
        <w:gridCol w:w="886"/>
      </w:tblGrid>
      <w:tr w:rsidR="00BB4CDD" w:rsidRPr="00D5244A" w:rsidTr="006B0746">
        <w:trPr>
          <w:gridBefore w:val="1"/>
          <w:gridAfter w:val="1"/>
          <w:wBefore w:w="694" w:type="dxa"/>
          <w:wAfter w:w="886" w:type="dxa"/>
          <w:trHeight w:val="360"/>
        </w:trPr>
        <w:tc>
          <w:tcPr>
            <w:tcW w:w="2060" w:type="dxa"/>
            <w:noWrap/>
            <w:vAlign w:val="bottom"/>
            <w:hideMark/>
          </w:tcPr>
          <w:p w:rsidR="00BB4CDD" w:rsidRDefault="00BB4CDD" w:rsidP="006B0746">
            <w:pPr>
              <w:spacing w:after="0"/>
            </w:pPr>
          </w:p>
        </w:tc>
        <w:tc>
          <w:tcPr>
            <w:tcW w:w="6708" w:type="dxa"/>
            <w:gridSpan w:val="6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5244A">
              <w:rPr>
                <w:rFonts w:ascii="Times New Roman" w:hAnsi="Times New Roman" w:cs="Times New Roman"/>
              </w:rPr>
              <w:t>Приложение № 5</w:t>
            </w:r>
          </w:p>
        </w:tc>
      </w:tr>
      <w:tr w:rsidR="00BB4CDD" w:rsidRPr="00D5244A" w:rsidTr="006B0746">
        <w:trPr>
          <w:gridBefore w:val="1"/>
          <w:gridAfter w:val="1"/>
          <w:wBefore w:w="694" w:type="dxa"/>
          <w:wAfter w:w="886" w:type="dxa"/>
          <w:trHeight w:val="285"/>
        </w:trPr>
        <w:tc>
          <w:tcPr>
            <w:tcW w:w="2060" w:type="dxa"/>
            <w:noWrap/>
            <w:vAlign w:val="bottom"/>
            <w:hideMark/>
          </w:tcPr>
          <w:p w:rsidR="00BB4CDD" w:rsidRDefault="00BB4CDD" w:rsidP="006B0746">
            <w:pPr>
              <w:spacing w:after="0"/>
            </w:pPr>
          </w:p>
        </w:tc>
        <w:tc>
          <w:tcPr>
            <w:tcW w:w="6708" w:type="dxa"/>
            <w:gridSpan w:val="6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5244A">
              <w:rPr>
                <w:rFonts w:ascii="Times New Roman" w:hAnsi="Times New Roman" w:cs="Times New Roman"/>
              </w:rPr>
              <w:t>к решению Комитета местного самоуправления</w:t>
            </w:r>
          </w:p>
        </w:tc>
      </w:tr>
      <w:tr w:rsidR="00BB4CDD" w:rsidRPr="00D5244A" w:rsidTr="006B0746">
        <w:trPr>
          <w:gridBefore w:val="1"/>
          <w:gridAfter w:val="1"/>
          <w:wBefore w:w="694" w:type="dxa"/>
          <w:wAfter w:w="886" w:type="dxa"/>
          <w:trHeight w:val="615"/>
        </w:trPr>
        <w:tc>
          <w:tcPr>
            <w:tcW w:w="2060" w:type="dxa"/>
            <w:noWrap/>
            <w:vAlign w:val="bottom"/>
            <w:hideMark/>
          </w:tcPr>
          <w:p w:rsidR="00BB4CDD" w:rsidRDefault="00BB4CDD" w:rsidP="006B0746">
            <w:pPr>
              <w:spacing w:after="0"/>
            </w:pPr>
          </w:p>
        </w:tc>
        <w:tc>
          <w:tcPr>
            <w:tcW w:w="6708" w:type="dxa"/>
            <w:gridSpan w:val="6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D5244A">
              <w:rPr>
                <w:rFonts w:ascii="Times New Roman" w:hAnsi="Times New Roman" w:cs="Times New Roman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</w:tr>
      <w:tr w:rsidR="00BB4CDD" w:rsidRPr="00D5244A" w:rsidTr="006B0746">
        <w:trPr>
          <w:gridBefore w:val="1"/>
          <w:gridAfter w:val="1"/>
          <w:wBefore w:w="694" w:type="dxa"/>
          <w:wAfter w:w="886" w:type="dxa"/>
          <w:trHeight w:val="285"/>
        </w:trPr>
        <w:tc>
          <w:tcPr>
            <w:tcW w:w="2060" w:type="dxa"/>
            <w:noWrap/>
            <w:vAlign w:val="bottom"/>
            <w:hideMark/>
          </w:tcPr>
          <w:p w:rsidR="00BB4CDD" w:rsidRDefault="00BB4CDD" w:rsidP="006B0746">
            <w:pPr>
              <w:spacing w:after="0"/>
            </w:pPr>
          </w:p>
        </w:tc>
        <w:tc>
          <w:tcPr>
            <w:tcW w:w="6708" w:type="dxa"/>
            <w:gridSpan w:val="6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B4CDD" w:rsidRPr="007951B2" w:rsidTr="006B0746">
        <w:trPr>
          <w:gridBefore w:val="1"/>
          <w:gridAfter w:val="1"/>
          <w:wBefore w:w="694" w:type="dxa"/>
          <w:wAfter w:w="886" w:type="dxa"/>
          <w:trHeight w:val="1350"/>
        </w:trPr>
        <w:tc>
          <w:tcPr>
            <w:tcW w:w="8768" w:type="dxa"/>
            <w:gridSpan w:val="7"/>
            <w:vAlign w:val="bottom"/>
            <w:hideMark/>
          </w:tcPr>
          <w:p w:rsidR="00BB4CDD" w:rsidRPr="007951B2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Источники финансирования дефицита бюджета </w:t>
            </w:r>
            <w:proofErr w:type="spellStart"/>
            <w:r w:rsidRPr="00795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Большехуторского</w:t>
            </w:r>
            <w:proofErr w:type="spellEnd"/>
            <w:r w:rsidRPr="00795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</w:tr>
      <w:tr w:rsidR="00BB4CDD" w:rsidRPr="007951B2" w:rsidTr="006B0746">
        <w:trPr>
          <w:gridBefore w:val="1"/>
          <w:gridAfter w:val="1"/>
          <w:wBefore w:w="694" w:type="dxa"/>
          <w:wAfter w:w="886" w:type="dxa"/>
          <w:trHeight w:val="375"/>
        </w:trPr>
        <w:tc>
          <w:tcPr>
            <w:tcW w:w="8768" w:type="dxa"/>
            <w:gridSpan w:val="7"/>
            <w:vAlign w:val="bottom"/>
            <w:hideMark/>
          </w:tcPr>
          <w:p w:rsidR="00BB4CDD" w:rsidRPr="007951B2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95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Нижнеломовского</w:t>
            </w:r>
            <w:proofErr w:type="spellEnd"/>
            <w:r w:rsidRPr="00795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района Пензенской области за 2017 год</w:t>
            </w:r>
          </w:p>
        </w:tc>
      </w:tr>
      <w:tr w:rsidR="00BB4CDD" w:rsidRPr="007951B2" w:rsidTr="006B0746">
        <w:trPr>
          <w:gridBefore w:val="1"/>
          <w:gridAfter w:val="1"/>
          <w:wBefore w:w="694" w:type="dxa"/>
          <w:wAfter w:w="886" w:type="dxa"/>
          <w:trHeight w:val="315"/>
        </w:trPr>
        <w:tc>
          <w:tcPr>
            <w:tcW w:w="8768" w:type="dxa"/>
            <w:gridSpan w:val="7"/>
            <w:vAlign w:val="bottom"/>
            <w:hideMark/>
          </w:tcPr>
          <w:p w:rsidR="00BB4CDD" w:rsidRPr="007951B2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кодам  классификации источников финансирования дефицитов бюджетов</w:t>
            </w:r>
          </w:p>
        </w:tc>
      </w:tr>
      <w:tr w:rsidR="00BB4CDD" w:rsidRPr="007951B2" w:rsidTr="006B0746">
        <w:trPr>
          <w:gridBefore w:val="1"/>
          <w:gridAfter w:val="1"/>
          <w:wBefore w:w="694" w:type="dxa"/>
          <w:wAfter w:w="886" w:type="dxa"/>
          <w:trHeight w:val="255"/>
        </w:trPr>
        <w:tc>
          <w:tcPr>
            <w:tcW w:w="2060" w:type="dxa"/>
            <w:noWrap/>
            <w:vAlign w:val="bottom"/>
            <w:hideMark/>
          </w:tcPr>
          <w:p w:rsidR="00BB4CDD" w:rsidRDefault="00BB4CDD" w:rsidP="006B0746"/>
        </w:tc>
        <w:tc>
          <w:tcPr>
            <w:tcW w:w="2721" w:type="dxa"/>
            <w:gridSpan w:val="2"/>
            <w:noWrap/>
            <w:vAlign w:val="bottom"/>
            <w:hideMark/>
          </w:tcPr>
          <w:p w:rsidR="00BB4CDD" w:rsidRPr="007951B2" w:rsidRDefault="00BB4CDD" w:rsidP="006B0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gridSpan w:val="2"/>
            <w:noWrap/>
            <w:vAlign w:val="bottom"/>
            <w:hideMark/>
          </w:tcPr>
          <w:p w:rsidR="00BB4CDD" w:rsidRPr="007951B2" w:rsidRDefault="00BB4CDD" w:rsidP="006B0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noWrap/>
            <w:vAlign w:val="bottom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44A">
              <w:rPr>
                <w:rFonts w:ascii="Times New Roman" w:hAnsi="Times New Roman" w:cs="Times New Roman"/>
                <w:b/>
                <w:sz w:val="24"/>
                <w:szCs w:val="24"/>
              </w:rPr>
              <w:t>( руб.)</w:t>
            </w:r>
          </w:p>
        </w:tc>
      </w:tr>
      <w:tr w:rsidR="00BB4CDD" w:rsidRPr="007951B2" w:rsidTr="006B0746">
        <w:trPr>
          <w:gridBefore w:val="1"/>
          <w:gridAfter w:val="1"/>
          <w:wBefore w:w="694" w:type="dxa"/>
          <w:wAfter w:w="886" w:type="dxa"/>
          <w:trHeight w:val="315"/>
        </w:trPr>
        <w:tc>
          <w:tcPr>
            <w:tcW w:w="2060" w:type="dxa"/>
            <w:noWrap/>
            <w:vAlign w:val="bottom"/>
            <w:hideMark/>
          </w:tcPr>
          <w:p w:rsidR="00BB4CDD" w:rsidRDefault="00BB4CDD" w:rsidP="006B0746"/>
        </w:tc>
        <w:tc>
          <w:tcPr>
            <w:tcW w:w="2721" w:type="dxa"/>
            <w:gridSpan w:val="2"/>
            <w:hideMark/>
          </w:tcPr>
          <w:p w:rsidR="00BB4CDD" w:rsidRPr="007951B2" w:rsidRDefault="00BB4CDD" w:rsidP="006B0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gridSpan w:val="2"/>
            <w:hideMark/>
          </w:tcPr>
          <w:p w:rsidR="00BB4CDD" w:rsidRPr="007951B2" w:rsidRDefault="00BB4CDD" w:rsidP="006B0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noWrap/>
            <w:vAlign w:val="bottom"/>
            <w:hideMark/>
          </w:tcPr>
          <w:p w:rsidR="00BB4CDD" w:rsidRPr="007951B2" w:rsidRDefault="00BB4CDD" w:rsidP="006B0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CDD" w:rsidRPr="00D5244A" w:rsidTr="006B0746">
        <w:trPr>
          <w:trHeight w:val="1862"/>
        </w:trPr>
        <w:tc>
          <w:tcPr>
            <w:tcW w:w="45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кода группы, подгруппы, статьи, вида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источника финансирования дефицита бюджета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Назначено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Исполнено</w:t>
            </w:r>
          </w:p>
        </w:tc>
      </w:tr>
      <w:tr w:rsidR="00BB4CDD" w:rsidRPr="00D5244A" w:rsidTr="006B0746">
        <w:trPr>
          <w:trHeight w:val="300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BB4CDD" w:rsidRPr="00D5244A" w:rsidTr="006B0746">
        <w:trPr>
          <w:trHeight w:val="585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000 01 02 00 </w:t>
            </w:r>
            <w:proofErr w:type="spellStart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255092,05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B4CDD" w:rsidRPr="00D5244A" w:rsidTr="006B0746">
        <w:trPr>
          <w:trHeight w:val="471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0000 700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255092,05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B4CDD" w:rsidRPr="00D5244A" w:rsidTr="006B0746">
        <w:trPr>
          <w:trHeight w:val="832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бюджетами сельских поселений  в валюте Российской Федерации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901 01 02 00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10 0000 710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255092,05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B4CDD" w:rsidRPr="00D5244A" w:rsidTr="006B0746">
        <w:trPr>
          <w:trHeight w:val="534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000 01 03 00 </w:t>
            </w:r>
            <w:proofErr w:type="spellStart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B4CDD" w:rsidRPr="00D5244A" w:rsidTr="006B0746">
        <w:trPr>
          <w:trHeight w:val="874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000 01 03 00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0000 700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B4CDD" w:rsidRPr="00D5244A" w:rsidTr="006B0746">
        <w:trPr>
          <w:trHeight w:val="1049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901 01 03 00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10 0000 710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B4CDD" w:rsidRPr="00D5244A" w:rsidTr="006B0746">
        <w:trPr>
          <w:trHeight w:val="433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000 01 05 00 </w:t>
            </w:r>
            <w:proofErr w:type="spellStart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0000 000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72414,88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24790,64</w:t>
            </w:r>
          </w:p>
        </w:tc>
      </w:tr>
      <w:tr w:rsidR="00BB4CDD" w:rsidRPr="00D5244A" w:rsidTr="006B0746">
        <w:trPr>
          <w:trHeight w:val="359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901 01 05 02 01 10 0000 510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-39228705,03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-35687627,53</w:t>
            </w:r>
          </w:p>
        </w:tc>
      </w:tr>
      <w:tr w:rsidR="00BB4CDD" w:rsidRPr="00D5244A" w:rsidTr="006B0746">
        <w:trPr>
          <w:trHeight w:val="355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901 01 05 02 01 10 0000 610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39301119,91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35712418,17</w:t>
            </w:r>
          </w:p>
        </w:tc>
      </w:tr>
      <w:tr w:rsidR="00BB4CDD" w:rsidRPr="00D5244A" w:rsidTr="006B0746">
        <w:trPr>
          <w:trHeight w:val="555"/>
        </w:trPr>
        <w:tc>
          <w:tcPr>
            <w:tcW w:w="4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Итого источники финансирования дефицита бюджета 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327506,93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24790,64</w:t>
            </w:r>
          </w:p>
        </w:tc>
      </w:tr>
      <w:tr w:rsidR="00BB4CDD" w:rsidRPr="00D5244A" w:rsidTr="006B0746">
        <w:trPr>
          <w:trHeight w:val="230"/>
        </w:trPr>
        <w:tc>
          <w:tcPr>
            <w:tcW w:w="4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BB4CDD" w:rsidRDefault="00BB4CDD" w:rsidP="00BB4CDD">
      <w:pPr>
        <w:tabs>
          <w:tab w:val="left" w:pos="694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6B0746" w:rsidRDefault="006B0746" w:rsidP="00BB4CDD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tbl>
      <w:tblPr>
        <w:tblW w:w="10490" w:type="dxa"/>
        <w:tblInd w:w="-601" w:type="dxa"/>
        <w:tblLook w:val="04A0"/>
      </w:tblPr>
      <w:tblGrid>
        <w:gridCol w:w="694"/>
        <w:gridCol w:w="3820"/>
        <w:gridCol w:w="2260"/>
        <w:gridCol w:w="1023"/>
        <w:gridCol w:w="243"/>
        <w:gridCol w:w="1174"/>
        <w:gridCol w:w="92"/>
        <w:gridCol w:w="1184"/>
      </w:tblGrid>
      <w:tr w:rsidR="00BB4CDD" w:rsidRPr="00D5244A" w:rsidTr="006B0746">
        <w:trPr>
          <w:gridBefore w:val="1"/>
          <w:gridAfter w:val="1"/>
          <w:wBefore w:w="694" w:type="dxa"/>
          <w:wAfter w:w="1184" w:type="dxa"/>
          <w:trHeight w:val="360"/>
        </w:trPr>
        <w:tc>
          <w:tcPr>
            <w:tcW w:w="3820" w:type="dxa"/>
            <w:noWrap/>
            <w:vAlign w:val="bottom"/>
            <w:hideMark/>
          </w:tcPr>
          <w:p w:rsidR="00BB4CDD" w:rsidRPr="00E04360" w:rsidRDefault="00BB4CDD" w:rsidP="006B07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gridSpan w:val="5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5244A">
              <w:rPr>
                <w:rFonts w:ascii="Times New Roman" w:hAnsi="Times New Roman" w:cs="Times New Roman"/>
              </w:rPr>
              <w:t>Приложение № 6</w:t>
            </w:r>
          </w:p>
        </w:tc>
      </w:tr>
      <w:tr w:rsidR="00BB4CDD" w:rsidRPr="00D5244A" w:rsidTr="006B0746">
        <w:trPr>
          <w:gridBefore w:val="1"/>
          <w:gridAfter w:val="1"/>
          <w:wBefore w:w="694" w:type="dxa"/>
          <w:wAfter w:w="1184" w:type="dxa"/>
          <w:trHeight w:val="285"/>
        </w:trPr>
        <w:tc>
          <w:tcPr>
            <w:tcW w:w="3820" w:type="dxa"/>
            <w:noWrap/>
            <w:vAlign w:val="bottom"/>
            <w:hideMark/>
          </w:tcPr>
          <w:p w:rsidR="00BB4CDD" w:rsidRPr="00E04360" w:rsidRDefault="00BB4CDD" w:rsidP="006B07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gridSpan w:val="5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5244A">
              <w:rPr>
                <w:rFonts w:ascii="Times New Roman" w:hAnsi="Times New Roman" w:cs="Times New Roman"/>
              </w:rPr>
              <w:t>к решению Комитета местного самоуправления</w:t>
            </w:r>
          </w:p>
        </w:tc>
      </w:tr>
      <w:tr w:rsidR="00BB4CDD" w:rsidRPr="00D5244A" w:rsidTr="006B0746">
        <w:trPr>
          <w:gridBefore w:val="1"/>
          <w:gridAfter w:val="1"/>
          <w:wBefore w:w="694" w:type="dxa"/>
          <w:wAfter w:w="1184" w:type="dxa"/>
          <w:trHeight w:val="345"/>
        </w:trPr>
        <w:tc>
          <w:tcPr>
            <w:tcW w:w="3820" w:type="dxa"/>
            <w:noWrap/>
            <w:vAlign w:val="bottom"/>
            <w:hideMark/>
          </w:tcPr>
          <w:p w:rsidR="00BB4CDD" w:rsidRPr="00E04360" w:rsidRDefault="00BB4CDD" w:rsidP="006B07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gridSpan w:val="5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D5244A">
              <w:rPr>
                <w:rFonts w:ascii="Times New Roman" w:hAnsi="Times New Roman" w:cs="Times New Roman"/>
              </w:rPr>
              <w:t>Большехуторского</w:t>
            </w:r>
            <w:proofErr w:type="spellEnd"/>
            <w:r w:rsidRPr="00D5244A">
              <w:rPr>
                <w:rFonts w:ascii="Times New Roman" w:hAnsi="Times New Roman" w:cs="Times New Roman"/>
              </w:rPr>
              <w:t xml:space="preserve"> сельсовета </w:t>
            </w:r>
            <w:proofErr w:type="spellStart"/>
            <w:r w:rsidRPr="00D5244A">
              <w:rPr>
                <w:rFonts w:ascii="Times New Roman" w:hAnsi="Times New Roman" w:cs="Times New Roman"/>
              </w:rPr>
              <w:t>Нижнеломовского</w:t>
            </w:r>
            <w:proofErr w:type="spellEnd"/>
            <w:r w:rsidRPr="00D5244A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</w:tr>
      <w:tr w:rsidR="00BB4CDD" w:rsidRPr="00D5244A" w:rsidTr="006B0746">
        <w:trPr>
          <w:gridBefore w:val="1"/>
          <w:gridAfter w:val="1"/>
          <w:wBefore w:w="694" w:type="dxa"/>
          <w:wAfter w:w="1184" w:type="dxa"/>
          <w:trHeight w:val="930"/>
        </w:trPr>
        <w:tc>
          <w:tcPr>
            <w:tcW w:w="3820" w:type="dxa"/>
            <w:noWrap/>
            <w:vAlign w:val="bottom"/>
            <w:hideMark/>
          </w:tcPr>
          <w:p w:rsidR="00BB4CDD" w:rsidRPr="00E04360" w:rsidRDefault="00BB4CDD" w:rsidP="006B07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gridSpan w:val="5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5244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B4CDD" w:rsidRPr="00E04360" w:rsidTr="006B0746">
        <w:trPr>
          <w:gridBefore w:val="1"/>
          <w:gridAfter w:val="1"/>
          <w:wBefore w:w="694" w:type="dxa"/>
          <w:wAfter w:w="1184" w:type="dxa"/>
          <w:trHeight w:val="315"/>
        </w:trPr>
        <w:tc>
          <w:tcPr>
            <w:tcW w:w="8612" w:type="dxa"/>
            <w:gridSpan w:val="6"/>
            <w:vAlign w:val="bottom"/>
            <w:hideMark/>
          </w:tcPr>
          <w:p w:rsidR="00BB4CDD" w:rsidRPr="006B0746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B0746">
              <w:rPr>
                <w:rFonts w:ascii="Times New Roman" w:hAnsi="Times New Roman" w:cs="Times New Roman"/>
                <w:b/>
                <w:bCs/>
              </w:rPr>
              <w:t xml:space="preserve">Источники финансирования дефицита бюджета </w:t>
            </w:r>
            <w:proofErr w:type="spellStart"/>
            <w:r w:rsidRPr="006B0746">
              <w:rPr>
                <w:rFonts w:ascii="Times New Roman" w:hAnsi="Times New Roman" w:cs="Times New Roman"/>
                <w:b/>
                <w:bCs/>
              </w:rPr>
              <w:t>Большехуторского</w:t>
            </w:r>
            <w:proofErr w:type="spellEnd"/>
            <w:r w:rsidRPr="006B0746">
              <w:rPr>
                <w:rFonts w:ascii="Times New Roman" w:hAnsi="Times New Roman" w:cs="Times New Roman"/>
                <w:b/>
                <w:bCs/>
              </w:rPr>
              <w:t xml:space="preserve"> сельсовета</w:t>
            </w:r>
          </w:p>
        </w:tc>
      </w:tr>
      <w:tr w:rsidR="00BB4CDD" w:rsidRPr="00E04360" w:rsidTr="006B0746">
        <w:trPr>
          <w:gridBefore w:val="1"/>
          <w:gridAfter w:val="1"/>
          <w:wBefore w:w="694" w:type="dxa"/>
          <w:wAfter w:w="1184" w:type="dxa"/>
          <w:trHeight w:val="315"/>
        </w:trPr>
        <w:tc>
          <w:tcPr>
            <w:tcW w:w="8612" w:type="dxa"/>
            <w:gridSpan w:val="6"/>
            <w:vAlign w:val="bottom"/>
            <w:hideMark/>
          </w:tcPr>
          <w:p w:rsidR="00BB4CDD" w:rsidRPr="006B0746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B0746">
              <w:rPr>
                <w:rFonts w:ascii="Times New Roman" w:hAnsi="Times New Roman" w:cs="Times New Roman"/>
                <w:b/>
                <w:bCs/>
              </w:rPr>
              <w:t>Нижнеломовского</w:t>
            </w:r>
            <w:proofErr w:type="spellEnd"/>
            <w:r w:rsidRPr="006B0746">
              <w:rPr>
                <w:rFonts w:ascii="Times New Roman" w:hAnsi="Times New Roman" w:cs="Times New Roman"/>
                <w:b/>
                <w:bCs/>
              </w:rPr>
              <w:t xml:space="preserve"> района Пензенской области за 2017 год</w:t>
            </w:r>
          </w:p>
        </w:tc>
      </w:tr>
      <w:tr w:rsidR="00BB4CDD" w:rsidRPr="00E04360" w:rsidTr="006B0746">
        <w:trPr>
          <w:gridBefore w:val="1"/>
          <w:gridAfter w:val="1"/>
          <w:wBefore w:w="694" w:type="dxa"/>
          <w:wAfter w:w="1184" w:type="dxa"/>
          <w:trHeight w:val="990"/>
        </w:trPr>
        <w:tc>
          <w:tcPr>
            <w:tcW w:w="8612" w:type="dxa"/>
            <w:gridSpan w:val="6"/>
            <w:vAlign w:val="bottom"/>
            <w:hideMark/>
          </w:tcPr>
          <w:p w:rsidR="00BB4CDD" w:rsidRPr="006B0746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B0746">
              <w:rPr>
                <w:rFonts w:ascii="Times New Roman" w:hAnsi="Times New Roman" w:cs="Times New Roman"/>
                <w:b/>
                <w:bCs/>
              </w:rPr>
              <w:t>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дефицита бюджета</w:t>
            </w:r>
          </w:p>
        </w:tc>
      </w:tr>
      <w:tr w:rsidR="00BB4CDD" w:rsidRPr="00E04360" w:rsidTr="006B0746">
        <w:trPr>
          <w:gridBefore w:val="1"/>
          <w:gridAfter w:val="1"/>
          <w:wBefore w:w="694" w:type="dxa"/>
          <w:wAfter w:w="1184" w:type="dxa"/>
          <w:trHeight w:val="265"/>
        </w:trPr>
        <w:tc>
          <w:tcPr>
            <w:tcW w:w="3820" w:type="dxa"/>
            <w:noWrap/>
            <w:vAlign w:val="bottom"/>
            <w:hideMark/>
          </w:tcPr>
          <w:p w:rsidR="00BB4CDD" w:rsidRPr="00E04360" w:rsidRDefault="00BB4CDD" w:rsidP="006B07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noWrap/>
            <w:vAlign w:val="bottom"/>
            <w:hideMark/>
          </w:tcPr>
          <w:p w:rsidR="00BB4CDD" w:rsidRPr="00E04360" w:rsidRDefault="00BB4CDD" w:rsidP="006B07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noWrap/>
            <w:vAlign w:val="bottom"/>
            <w:hideMark/>
          </w:tcPr>
          <w:p w:rsidR="00BB4CDD" w:rsidRPr="00E04360" w:rsidRDefault="00BB4CDD" w:rsidP="006B07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noWrap/>
            <w:vAlign w:val="bottom"/>
            <w:hideMark/>
          </w:tcPr>
          <w:p w:rsidR="00BB4CDD" w:rsidRPr="00E04360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360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BB4CDD" w:rsidRPr="00D5244A" w:rsidTr="006B0746">
        <w:trPr>
          <w:trHeight w:val="2052"/>
        </w:trPr>
        <w:tc>
          <w:tcPr>
            <w:tcW w:w="4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кода группы, подгруппы, </w:t>
            </w:r>
            <w:proofErr w:type="spellStart"/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стотьи</w:t>
            </w:r>
            <w:proofErr w:type="spellEnd"/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вида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2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группы, подгруппы, статьи, вида источников финансирования дефицитов бюджетов классификации операций сектора государственного управления, относящийся к источникам финансирования дефицитов бюджетов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Назначено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Исполнено</w:t>
            </w:r>
          </w:p>
        </w:tc>
      </w:tr>
      <w:tr w:rsidR="00BB4CDD" w:rsidRPr="00D5244A" w:rsidTr="006B0746">
        <w:trPr>
          <w:trHeight w:val="300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BB4CDD" w:rsidRPr="00D5244A" w:rsidTr="006B0746">
        <w:trPr>
          <w:trHeight w:val="427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01 02 00 </w:t>
            </w:r>
            <w:proofErr w:type="spellStart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255092,05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B4CDD" w:rsidRPr="00D5244A" w:rsidTr="006B0746">
        <w:trPr>
          <w:trHeight w:val="503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01 02 00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0000 700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255092,05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B4CDD" w:rsidRPr="00D5244A" w:rsidTr="006B0746">
        <w:trPr>
          <w:trHeight w:val="630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бюджетами сельских поселений  в валюте Российской Федерации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01 02 00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10 0000 710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255092,05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B4CDD" w:rsidRPr="00D5244A" w:rsidTr="006B0746">
        <w:trPr>
          <w:trHeight w:val="531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01 03 00 </w:t>
            </w:r>
            <w:proofErr w:type="spellStart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B4CDD" w:rsidRPr="00D5244A" w:rsidTr="006B0746">
        <w:trPr>
          <w:trHeight w:val="687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01 03 00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0000 700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B4CDD" w:rsidRPr="00D5244A" w:rsidTr="006B0746">
        <w:trPr>
          <w:trHeight w:val="952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01 03 00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10 0000 710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B4CDD" w:rsidRPr="00D5244A" w:rsidTr="006B0746">
        <w:trPr>
          <w:trHeight w:val="940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000 01 03 00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0000 800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B4CDD" w:rsidRPr="00D5244A" w:rsidTr="006B0746">
        <w:trPr>
          <w:trHeight w:val="467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01 05 00 </w:t>
            </w:r>
            <w:proofErr w:type="spellStart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  <w:proofErr w:type="spellEnd"/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72414,88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24790,64</w:t>
            </w:r>
          </w:p>
        </w:tc>
      </w:tr>
      <w:tr w:rsidR="00BB4CDD" w:rsidRPr="00D5244A" w:rsidTr="006B0746">
        <w:trPr>
          <w:trHeight w:val="423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01 05 02 01 10 0000 510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-39228705,03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-35687627,53</w:t>
            </w:r>
          </w:p>
        </w:tc>
      </w:tr>
      <w:tr w:rsidR="00BB4CDD" w:rsidRPr="00D5244A" w:rsidTr="006B0746">
        <w:trPr>
          <w:trHeight w:val="441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01 05 02 01 10 0000 610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39301119,91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35712418,17</w:t>
            </w:r>
          </w:p>
        </w:tc>
      </w:tr>
      <w:tr w:rsidR="00BB4CDD" w:rsidRPr="00D5244A" w:rsidTr="006B0746">
        <w:trPr>
          <w:trHeight w:val="476"/>
        </w:trPr>
        <w:tc>
          <w:tcPr>
            <w:tcW w:w="45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DD" w:rsidRPr="006B0746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B074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Итого источники финансирования дефицита бюджета </w:t>
            </w:r>
          </w:p>
        </w:tc>
        <w:tc>
          <w:tcPr>
            <w:tcW w:w="3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327506,93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DD" w:rsidRPr="00D5244A" w:rsidRDefault="00BB4CDD" w:rsidP="006B0746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24790,64</w:t>
            </w:r>
          </w:p>
        </w:tc>
      </w:tr>
      <w:tr w:rsidR="00BB4CDD" w:rsidRPr="00D5244A" w:rsidTr="006B0746">
        <w:trPr>
          <w:trHeight w:val="476"/>
        </w:trPr>
        <w:tc>
          <w:tcPr>
            <w:tcW w:w="45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B4CDD" w:rsidRPr="00D5244A" w:rsidTr="006B0746">
        <w:trPr>
          <w:trHeight w:val="430"/>
        </w:trPr>
        <w:tc>
          <w:tcPr>
            <w:tcW w:w="45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DD" w:rsidRPr="00D5244A" w:rsidRDefault="00BB4CDD" w:rsidP="006B074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BB4CDD" w:rsidRPr="00E04360" w:rsidRDefault="00BB4CDD" w:rsidP="00BB4CDD">
      <w:pPr>
        <w:rPr>
          <w:rFonts w:ascii="Times New Roman" w:hAnsi="Times New Roman" w:cs="Times New Roman"/>
          <w:sz w:val="24"/>
          <w:szCs w:val="24"/>
        </w:rPr>
      </w:pPr>
    </w:p>
    <w:p w:rsidR="00BB4CDD" w:rsidRDefault="00BB4CDD" w:rsidP="00BB4CDD">
      <w:pPr>
        <w:spacing w:after="0"/>
        <w:rPr>
          <w:rFonts w:ascii="Times New Roman" w:hAnsi="Times New Roman" w:cs="Times New Roman"/>
        </w:rPr>
      </w:pPr>
    </w:p>
    <w:p w:rsidR="00BB4CDD" w:rsidRDefault="00BB4CDD" w:rsidP="00BB4CDD">
      <w:pPr>
        <w:spacing w:after="0"/>
        <w:rPr>
          <w:rFonts w:ascii="Times New Roman" w:hAnsi="Times New Roman" w:cs="Times New Roman"/>
        </w:rPr>
      </w:pPr>
    </w:p>
    <w:p w:rsidR="00BB4CDD" w:rsidRDefault="00BB4CDD" w:rsidP="00BB4CDD">
      <w:pPr>
        <w:spacing w:after="0"/>
        <w:rPr>
          <w:rFonts w:ascii="Times New Roman" w:hAnsi="Times New Roman" w:cs="Times New Roman"/>
        </w:rPr>
      </w:pPr>
    </w:p>
    <w:p w:rsidR="00BB4CDD" w:rsidRDefault="00BB4CDD" w:rsidP="00BB4CDD">
      <w:pPr>
        <w:spacing w:after="0"/>
        <w:rPr>
          <w:rFonts w:ascii="Times New Roman" w:hAnsi="Times New Roman" w:cs="Times New Roman"/>
        </w:rPr>
      </w:pPr>
    </w:p>
    <w:p w:rsidR="00BB4CDD" w:rsidRDefault="00BB4CDD" w:rsidP="00BB4CDD">
      <w:pPr>
        <w:spacing w:after="0"/>
        <w:rPr>
          <w:rFonts w:ascii="Times New Roman" w:hAnsi="Times New Roman" w:cs="Times New Roman"/>
        </w:rPr>
      </w:pPr>
    </w:p>
    <w:p w:rsidR="00BB4CDD" w:rsidRDefault="00BB4CDD" w:rsidP="00BB4CDD">
      <w:pPr>
        <w:spacing w:after="0"/>
        <w:rPr>
          <w:rFonts w:ascii="Times New Roman" w:hAnsi="Times New Roman" w:cs="Times New Roman"/>
        </w:rPr>
      </w:pPr>
    </w:p>
    <w:p w:rsidR="00BB4CDD" w:rsidRDefault="00BB4CDD" w:rsidP="00BB4CDD">
      <w:pPr>
        <w:spacing w:after="0"/>
        <w:rPr>
          <w:rFonts w:ascii="Times New Roman" w:hAnsi="Times New Roman" w:cs="Times New Roman"/>
        </w:rPr>
      </w:pPr>
    </w:p>
    <w:p w:rsidR="00BB4CDD" w:rsidRPr="00FA65F9" w:rsidRDefault="00BB4CDD" w:rsidP="00BB4CDD">
      <w:pPr>
        <w:spacing w:after="0"/>
        <w:rPr>
          <w:rFonts w:ascii="Times New Roman" w:hAnsi="Times New Roman" w:cs="Times New Roman"/>
        </w:rPr>
      </w:pPr>
    </w:p>
    <w:p w:rsidR="002E2EBF" w:rsidRDefault="002E2EBF" w:rsidP="00BB4CDD">
      <w:pPr>
        <w:spacing w:after="0"/>
        <w:jc w:val="center"/>
      </w:pPr>
    </w:p>
    <w:sectPr w:rsidR="002E2EBF" w:rsidSect="00837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F6CC9"/>
    <w:rsid w:val="00056A5E"/>
    <w:rsid w:val="00180E34"/>
    <w:rsid w:val="002E2EBF"/>
    <w:rsid w:val="0069185F"/>
    <w:rsid w:val="006B0746"/>
    <w:rsid w:val="007F6CC9"/>
    <w:rsid w:val="00837D9A"/>
    <w:rsid w:val="008E4DCD"/>
    <w:rsid w:val="00965506"/>
    <w:rsid w:val="00BB4CDD"/>
    <w:rsid w:val="00DB77DD"/>
    <w:rsid w:val="00F076DD"/>
    <w:rsid w:val="00FD3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D9A"/>
  </w:style>
  <w:style w:type="paragraph" w:styleId="3">
    <w:name w:val="heading 3"/>
    <w:basedOn w:val="a"/>
    <w:next w:val="a"/>
    <w:link w:val="30"/>
    <w:unhideWhenUsed/>
    <w:qFormat/>
    <w:rsid w:val="007F6CC9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F6CC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Body Text"/>
    <w:basedOn w:val="a"/>
    <w:link w:val="a4"/>
    <w:unhideWhenUsed/>
    <w:rsid w:val="007F6CC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7F6CC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F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CC9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B4CD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B4CDD"/>
    <w:rPr>
      <w:color w:val="800080"/>
      <w:u w:val="single"/>
    </w:rPr>
  </w:style>
  <w:style w:type="paragraph" w:customStyle="1" w:styleId="font5">
    <w:name w:val="font5"/>
    <w:basedOn w:val="a"/>
    <w:rsid w:val="00BB4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6">
    <w:name w:val="font6"/>
    <w:basedOn w:val="a"/>
    <w:rsid w:val="00BB4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font7">
    <w:name w:val="font7"/>
    <w:basedOn w:val="a"/>
    <w:rsid w:val="00BB4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65">
    <w:name w:val="xl65"/>
    <w:basedOn w:val="a"/>
    <w:rsid w:val="00BB4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</w:rPr>
  </w:style>
  <w:style w:type="paragraph" w:customStyle="1" w:styleId="xl66">
    <w:name w:val="xl66"/>
    <w:basedOn w:val="a"/>
    <w:rsid w:val="00BB4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7">
    <w:name w:val="xl67"/>
    <w:basedOn w:val="a"/>
    <w:rsid w:val="00BB4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BB4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BB4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0">
    <w:name w:val="xl70"/>
    <w:basedOn w:val="a"/>
    <w:rsid w:val="00BB4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BB4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BB4C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</w:rPr>
  </w:style>
  <w:style w:type="paragraph" w:customStyle="1" w:styleId="xl73">
    <w:name w:val="xl73"/>
    <w:basedOn w:val="a"/>
    <w:rsid w:val="00BB4C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BB4C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BB4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BB4C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7">
    <w:name w:val="xl77"/>
    <w:basedOn w:val="a"/>
    <w:rsid w:val="00BB4C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8">
    <w:name w:val="xl78"/>
    <w:basedOn w:val="a"/>
    <w:rsid w:val="00BB4CD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BB4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0">
    <w:name w:val="xl80"/>
    <w:basedOn w:val="a"/>
    <w:rsid w:val="00BB4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1">
    <w:name w:val="xl81"/>
    <w:basedOn w:val="a"/>
    <w:rsid w:val="00BB4C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BB4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B4CD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4">
    <w:name w:val="xl84"/>
    <w:basedOn w:val="a"/>
    <w:rsid w:val="00BB4CD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B4CD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B4C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7">
    <w:name w:val="xl87"/>
    <w:basedOn w:val="a"/>
    <w:rsid w:val="00BB4C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8">
    <w:name w:val="xl88"/>
    <w:basedOn w:val="a"/>
    <w:rsid w:val="00BB4C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9">
    <w:name w:val="xl89"/>
    <w:basedOn w:val="a"/>
    <w:rsid w:val="00BB4C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BB4C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BB4C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BB4C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B4C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BB4CD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BB4CD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BB4CDD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BB4CD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BB4CDD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BB4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0">
    <w:name w:val="xl100"/>
    <w:basedOn w:val="a"/>
    <w:rsid w:val="00BB4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1">
    <w:name w:val="xl101"/>
    <w:basedOn w:val="a"/>
    <w:rsid w:val="00BB4C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BB4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BB4C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BB4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rsid w:val="00BB4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6">
    <w:name w:val="xl106"/>
    <w:basedOn w:val="a"/>
    <w:rsid w:val="00BB4C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1">
    <w:name w:val="Текст1"/>
    <w:basedOn w:val="a"/>
    <w:rsid w:val="00BB4CD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9">
    <w:name w:val="footer"/>
    <w:basedOn w:val="a"/>
    <w:link w:val="aa"/>
    <w:rsid w:val="00BB4CD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a">
    <w:name w:val="Нижний колонтитул Знак"/>
    <w:basedOn w:val="a0"/>
    <w:link w:val="a9"/>
    <w:rsid w:val="00BB4CDD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8400</Words>
  <Characters>47881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12</cp:revision>
  <cp:lastPrinted>2018-05-22T07:06:00Z</cp:lastPrinted>
  <dcterms:created xsi:type="dcterms:W3CDTF">2018-04-26T11:37:00Z</dcterms:created>
  <dcterms:modified xsi:type="dcterms:W3CDTF">2018-05-22T07:09:00Z</dcterms:modified>
</cp:coreProperties>
</file>