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26" w:rsidRDefault="00036226" w:rsidP="00036226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97" name="Рисунок 97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226" w:rsidRDefault="00036226" w:rsidP="00036226">
      <w:pPr>
        <w:jc w:val="center"/>
      </w:pPr>
    </w:p>
    <w:p w:rsidR="00036226" w:rsidRDefault="00036226" w:rsidP="000362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036226" w:rsidRDefault="00036226" w:rsidP="00036226">
      <w:pPr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 ПЕНЗЕНСКОЙ ОБЛАСТИ</w:t>
      </w:r>
    </w:p>
    <w:p w:rsidR="00036226" w:rsidRDefault="00036226" w:rsidP="00036226">
      <w:pPr>
        <w:jc w:val="center"/>
        <w:rPr>
          <w:b/>
          <w:sz w:val="36"/>
          <w:szCs w:val="36"/>
        </w:rPr>
      </w:pPr>
    </w:p>
    <w:p w:rsidR="00036226" w:rsidRDefault="00036226" w:rsidP="000362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36226" w:rsidRPr="00F97563" w:rsidRDefault="00036226" w:rsidP="00036226">
      <w:pPr>
        <w:jc w:val="center"/>
        <w:rPr>
          <w:sz w:val="24"/>
          <w:szCs w:val="24"/>
        </w:rPr>
      </w:pPr>
    </w:p>
    <w:p w:rsidR="00036226" w:rsidRPr="00AA14B9" w:rsidRDefault="00036226" w:rsidP="00036226">
      <w:pPr>
        <w:jc w:val="center"/>
        <w:rPr>
          <w:sz w:val="24"/>
          <w:szCs w:val="24"/>
        </w:rPr>
      </w:pPr>
      <w:r w:rsidRPr="00AA14B9">
        <w:rPr>
          <w:sz w:val="24"/>
          <w:szCs w:val="24"/>
        </w:rPr>
        <w:t>от   2</w:t>
      </w:r>
      <w:r>
        <w:rPr>
          <w:sz w:val="24"/>
          <w:szCs w:val="24"/>
        </w:rPr>
        <w:t>5.10.2012   №  93</w:t>
      </w:r>
    </w:p>
    <w:p w:rsidR="00036226" w:rsidRDefault="00036226" w:rsidP="00036226">
      <w:pPr>
        <w:jc w:val="center"/>
        <w:rPr>
          <w:sz w:val="24"/>
          <w:szCs w:val="24"/>
        </w:rPr>
      </w:pPr>
      <w:r w:rsidRPr="00AA14B9">
        <w:rPr>
          <w:sz w:val="24"/>
          <w:szCs w:val="24"/>
        </w:rPr>
        <w:t>с. Большие Хутора</w:t>
      </w:r>
    </w:p>
    <w:p w:rsidR="00036226" w:rsidRPr="00AA14B9" w:rsidRDefault="00036226" w:rsidP="00036226">
      <w:pPr>
        <w:jc w:val="center"/>
        <w:rPr>
          <w:sz w:val="24"/>
          <w:szCs w:val="24"/>
        </w:rPr>
      </w:pPr>
    </w:p>
    <w:p w:rsidR="00036226" w:rsidRPr="00AB5F2F" w:rsidRDefault="00036226" w:rsidP="00036226">
      <w:pPr>
        <w:jc w:val="center"/>
        <w:rPr>
          <w:b/>
          <w:sz w:val="24"/>
          <w:szCs w:val="24"/>
        </w:rPr>
      </w:pPr>
      <w:r w:rsidRPr="00AB5F2F">
        <w:rPr>
          <w:b/>
          <w:sz w:val="24"/>
          <w:szCs w:val="24"/>
        </w:rPr>
        <w:t xml:space="preserve">Об увеличении оплаты труда работников муниципальных учреждений, финансируемых из бюджета </w:t>
      </w:r>
      <w:proofErr w:type="spellStart"/>
      <w:r w:rsidRPr="00AB5F2F">
        <w:rPr>
          <w:b/>
          <w:sz w:val="24"/>
          <w:szCs w:val="24"/>
        </w:rPr>
        <w:t>Большехуторского</w:t>
      </w:r>
      <w:proofErr w:type="spellEnd"/>
      <w:r w:rsidRPr="00AB5F2F">
        <w:rPr>
          <w:b/>
          <w:sz w:val="24"/>
          <w:szCs w:val="24"/>
        </w:rPr>
        <w:t xml:space="preserve"> сельсовета</w:t>
      </w:r>
      <w:r w:rsidRPr="00AB5F2F">
        <w:rPr>
          <w:sz w:val="24"/>
          <w:szCs w:val="24"/>
        </w:rPr>
        <w:t xml:space="preserve"> </w:t>
      </w:r>
      <w:proofErr w:type="spellStart"/>
      <w:r w:rsidRPr="00AB5F2F">
        <w:rPr>
          <w:b/>
          <w:sz w:val="24"/>
          <w:szCs w:val="24"/>
        </w:rPr>
        <w:t>Нижнеломовского</w:t>
      </w:r>
      <w:proofErr w:type="spellEnd"/>
      <w:r w:rsidRPr="00AB5F2F">
        <w:rPr>
          <w:b/>
          <w:sz w:val="24"/>
          <w:szCs w:val="24"/>
        </w:rPr>
        <w:t xml:space="preserve"> района Пензенской области</w:t>
      </w:r>
    </w:p>
    <w:p w:rsidR="00036226" w:rsidRPr="00AB5F2F" w:rsidRDefault="00036226" w:rsidP="00036226">
      <w:pPr>
        <w:jc w:val="center"/>
        <w:rPr>
          <w:b/>
          <w:sz w:val="24"/>
          <w:szCs w:val="24"/>
        </w:rPr>
      </w:pPr>
    </w:p>
    <w:p w:rsidR="00036226" w:rsidRPr="00AB5F2F" w:rsidRDefault="00036226" w:rsidP="00036226">
      <w:pPr>
        <w:jc w:val="both"/>
        <w:rPr>
          <w:sz w:val="24"/>
          <w:szCs w:val="24"/>
        </w:rPr>
      </w:pPr>
      <w:r w:rsidRPr="00AB5F2F">
        <w:rPr>
          <w:sz w:val="24"/>
          <w:szCs w:val="24"/>
        </w:rPr>
        <w:t xml:space="preserve">        В целях реализации трудовых прав работников муниципальных учреждений, финансируемых из бюджета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области, на повышение уровня заработной платы, на основании статей 23 Устава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области, </w:t>
      </w:r>
    </w:p>
    <w:p w:rsidR="00036226" w:rsidRPr="00AB5F2F" w:rsidRDefault="00036226" w:rsidP="00036226">
      <w:pPr>
        <w:jc w:val="both"/>
        <w:rPr>
          <w:sz w:val="24"/>
          <w:szCs w:val="24"/>
        </w:rPr>
      </w:pPr>
    </w:p>
    <w:p w:rsidR="00036226" w:rsidRPr="00AB5F2F" w:rsidRDefault="00036226" w:rsidP="00036226">
      <w:pPr>
        <w:ind w:firstLine="720"/>
        <w:jc w:val="center"/>
        <w:rPr>
          <w:b/>
          <w:bCs/>
          <w:sz w:val="24"/>
          <w:szCs w:val="24"/>
        </w:rPr>
      </w:pPr>
      <w:r w:rsidRPr="00AB5F2F">
        <w:rPr>
          <w:b/>
          <w:bCs/>
          <w:sz w:val="24"/>
          <w:szCs w:val="24"/>
        </w:rPr>
        <w:t xml:space="preserve">администрация </w:t>
      </w:r>
      <w:proofErr w:type="spellStart"/>
      <w:r w:rsidRPr="00AB5F2F">
        <w:rPr>
          <w:b/>
          <w:bCs/>
          <w:sz w:val="24"/>
          <w:szCs w:val="24"/>
        </w:rPr>
        <w:t>Большехуторского</w:t>
      </w:r>
      <w:proofErr w:type="spellEnd"/>
      <w:r w:rsidRPr="00AB5F2F">
        <w:rPr>
          <w:b/>
          <w:bCs/>
          <w:sz w:val="24"/>
          <w:szCs w:val="24"/>
        </w:rPr>
        <w:t xml:space="preserve"> сельсовета </w:t>
      </w:r>
      <w:proofErr w:type="spellStart"/>
      <w:r w:rsidRPr="00AB5F2F">
        <w:rPr>
          <w:b/>
          <w:bCs/>
          <w:sz w:val="24"/>
          <w:szCs w:val="24"/>
        </w:rPr>
        <w:t>Нижнеломовского</w:t>
      </w:r>
      <w:proofErr w:type="spellEnd"/>
      <w:r w:rsidRPr="00AB5F2F">
        <w:rPr>
          <w:b/>
          <w:bCs/>
          <w:sz w:val="24"/>
          <w:szCs w:val="24"/>
        </w:rPr>
        <w:t xml:space="preserve"> района </w:t>
      </w:r>
    </w:p>
    <w:p w:rsidR="00036226" w:rsidRPr="00AB5F2F" w:rsidRDefault="00036226" w:rsidP="00036226">
      <w:pPr>
        <w:ind w:firstLine="720"/>
        <w:jc w:val="center"/>
        <w:rPr>
          <w:b/>
          <w:bCs/>
          <w:sz w:val="24"/>
          <w:szCs w:val="24"/>
        </w:rPr>
      </w:pPr>
      <w:r w:rsidRPr="00AB5F2F">
        <w:rPr>
          <w:b/>
          <w:bCs/>
          <w:sz w:val="24"/>
          <w:szCs w:val="24"/>
        </w:rPr>
        <w:t>Пензенской области постановляет:</w:t>
      </w:r>
    </w:p>
    <w:p w:rsidR="00036226" w:rsidRPr="00AB5F2F" w:rsidRDefault="00036226" w:rsidP="00036226">
      <w:pPr>
        <w:ind w:firstLine="720"/>
        <w:jc w:val="center"/>
        <w:rPr>
          <w:sz w:val="24"/>
          <w:szCs w:val="24"/>
        </w:rPr>
      </w:pPr>
    </w:p>
    <w:p w:rsidR="00036226" w:rsidRPr="00AB5F2F" w:rsidRDefault="00036226" w:rsidP="00036226">
      <w:pPr>
        <w:jc w:val="both"/>
        <w:rPr>
          <w:sz w:val="24"/>
          <w:szCs w:val="24"/>
        </w:rPr>
      </w:pPr>
      <w:r w:rsidRPr="00AB5F2F">
        <w:rPr>
          <w:sz w:val="24"/>
          <w:szCs w:val="24"/>
        </w:rPr>
        <w:t xml:space="preserve">1. </w:t>
      </w:r>
      <w:proofErr w:type="gramStart"/>
      <w:r w:rsidRPr="00AB5F2F">
        <w:rPr>
          <w:sz w:val="24"/>
          <w:szCs w:val="24"/>
        </w:rPr>
        <w:t xml:space="preserve">Уполномоченным  органам местного самоуправления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области, осуществляющим функции и полномочия учредителя в отношении муниципальных учреждений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области, главным распорядителям средств бюджета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области, в ведении которых находятся муниципальные учреждения, принять меры по увеличению с 1 октября 2012 года на 6 процентов обеспечиваемой за счет средств бюджета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</w:t>
      </w:r>
      <w:proofErr w:type="gramEnd"/>
      <w:r w:rsidRPr="00AB5F2F">
        <w:rPr>
          <w:sz w:val="24"/>
          <w:szCs w:val="24"/>
        </w:rPr>
        <w:t xml:space="preserve">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</w:t>
      </w:r>
      <w:proofErr w:type="gramStart"/>
      <w:r w:rsidRPr="00AB5F2F">
        <w:rPr>
          <w:sz w:val="24"/>
          <w:szCs w:val="24"/>
        </w:rPr>
        <w:t>области оплаты труда работников муниципальных учреждений</w:t>
      </w:r>
      <w:proofErr w:type="gramEnd"/>
      <w:r w:rsidRPr="00AB5F2F">
        <w:rPr>
          <w:sz w:val="24"/>
          <w:szCs w:val="24"/>
        </w:rPr>
        <w:t xml:space="preserve">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области, финансируемых из бюджета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области.</w:t>
      </w:r>
    </w:p>
    <w:p w:rsidR="00036226" w:rsidRPr="00AB5F2F" w:rsidRDefault="00036226" w:rsidP="00036226">
      <w:pPr>
        <w:jc w:val="both"/>
        <w:rPr>
          <w:sz w:val="24"/>
          <w:szCs w:val="24"/>
        </w:rPr>
      </w:pPr>
      <w:r w:rsidRPr="00AB5F2F">
        <w:rPr>
          <w:sz w:val="24"/>
          <w:szCs w:val="24"/>
        </w:rPr>
        <w:t>2. Настоящее постановление вступает в силу с момента его опубликования и распространяется на правоотношения, возникшие с 1 октября 2012 года.</w:t>
      </w:r>
    </w:p>
    <w:p w:rsidR="00036226" w:rsidRPr="00AB5F2F" w:rsidRDefault="00036226" w:rsidP="00036226">
      <w:pPr>
        <w:jc w:val="both"/>
        <w:rPr>
          <w:sz w:val="24"/>
          <w:szCs w:val="24"/>
        </w:rPr>
      </w:pPr>
      <w:r w:rsidRPr="00AB5F2F">
        <w:rPr>
          <w:sz w:val="24"/>
          <w:szCs w:val="24"/>
        </w:rPr>
        <w:t xml:space="preserve">3.  Настоящее постановление опубликовать в средстве массовой информации Комитета местного самоуправления 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 «Местные ведомости».</w:t>
      </w:r>
    </w:p>
    <w:p w:rsidR="00036226" w:rsidRPr="00AB5F2F" w:rsidRDefault="00036226" w:rsidP="00036226">
      <w:pPr>
        <w:rPr>
          <w:sz w:val="24"/>
          <w:szCs w:val="24"/>
        </w:rPr>
      </w:pPr>
      <w:r w:rsidRPr="00AB5F2F">
        <w:rPr>
          <w:sz w:val="24"/>
          <w:szCs w:val="24"/>
        </w:rPr>
        <w:t xml:space="preserve">4.   </w:t>
      </w:r>
      <w:proofErr w:type="gramStart"/>
      <w:r w:rsidRPr="00AB5F2F">
        <w:rPr>
          <w:sz w:val="24"/>
          <w:szCs w:val="24"/>
        </w:rPr>
        <w:t>Контроль за</w:t>
      </w:r>
      <w:proofErr w:type="gramEnd"/>
      <w:r w:rsidRPr="00AB5F2F">
        <w:rPr>
          <w:sz w:val="24"/>
          <w:szCs w:val="24"/>
        </w:rPr>
        <w:t xml:space="preserve"> исполнением настоящего постановления возложить на главу администрации </w:t>
      </w:r>
      <w:proofErr w:type="spellStart"/>
      <w:r w:rsidRPr="00AB5F2F">
        <w:rPr>
          <w:sz w:val="24"/>
          <w:szCs w:val="24"/>
        </w:rPr>
        <w:t>Большехуторского</w:t>
      </w:r>
      <w:proofErr w:type="spellEnd"/>
      <w:r w:rsidRPr="00AB5F2F">
        <w:rPr>
          <w:sz w:val="24"/>
          <w:szCs w:val="24"/>
        </w:rPr>
        <w:t xml:space="preserve"> сельсовета </w:t>
      </w:r>
      <w:proofErr w:type="spellStart"/>
      <w:r w:rsidRPr="00AB5F2F">
        <w:rPr>
          <w:sz w:val="24"/>
          <w:szCs w:val="24"/>
        </w:rPr>
        <w:t>Нижнеломовского</w:t>
      </w:r>
      <w:proofErr w:type="spellEnd"/>
      <w:r w:rsidRPr="00AB5F2F">
        <w:rPr>
          <w:sz w:val="24"/>
          <w:szCs w:val="24"/>
        </w:rPr>
        <w:t xml:space="preserve"> района Пензенской области.</w:t>
      </w:r>
    </w:p>
    <w:p w:rsidR="00036226" w:rsidRDefault="00036226" w:rsidP="00036226">
      <w:pPr>
        <w:rPr>
          <w:sz w:val="24"/>
          <w:szCs w:val="24"/>
        </w:rPr>
      </w:pPr>
    </w:p>
    <w:p w:rsidR="00036226" w:rsidRPr="00AB5F2F" w:rsidRDefault="00036226" w:rsidP="00036226">
      <w:pPr>
        <w:rPr>
          <w:sz w:val="24"/>
          <w:szCs w:val="24"/>
        </w:rPr>
      </w:pPr>
    </w:p>
    <w:p w:rsidR="00036226" w:rsidRDefault="00036226" w:rsidP="00036226">
      <w:pPr>
        <w:ind w:right="38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администрации  </w:t>
      </w:r>
      <w:proofErr w:type="spellStart"/>
      <w:r>
        <w:rPr>
          <w:b/>
          <w:sz w:val="24"/>
          <w:szCs w:val="24"/>
        </w:rPr>
        <w:t>Большехуторского</w:t>
      </w:r>
      <w:proofErr w:type="spellEnd"/>
      <w:r>
        <w:rPr>
          <w:b/>
          <w:sz w:val="24"/>
          <w:szCs w:val="24"/>
        </w:rPr>
        <w:t xml:space="preserve"> сельсовета</w:t>
      </w:r>
    </w:p>
    <w:p w:rsidR="00036226" w:rsidRDefault="00036226" w:rsidP="00036226">
      <w:pPr>
        <w:ind w:right="38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Нижнеломовского</w:t>
      </w:r>
      <w:proofErr w:type="spellEnd"/>
      <w:r>
        <w:rPr>
          <w:b/>
          <w:sz w:val="24"/>
          <w:szCs w:val="24"/>
        </w:rPr>
        <w:t xml:space="preserve"> района Пензенской области                                           Л.В.Суслова</w:t>
      </w:r>
    </w:p>
    <w:p w:rsidR="004A09B3" w:rsidRDefault="004A09B3"/>
    <w:sectPr w:rsidR="004A09B3" w:rsidSect="004A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26"/>
    <w:rsid w:val="00036226"/>
    <w:rsid w:val="004A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2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2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2019-09-06T06:36:00Z</dcterms:created>
  <dcterms:modified xsi:type="dcterms:W3CDTF">2019-09-06T06:36:00Z</dcterms:modified>
</cp:coreProperties>
</file>